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49" w:rsidRPr="002D60FA" w:rsidRDefault="00D25501">
      <w:pPr>
        <w:pStyle w:val="Nagwek1"/>
        <w:jc w:val="center"/>
        <w:rPr>
          <w:rFonts w:asciiTheme="minorHAnsi" w:hAnsiTheme="minorHAnsi" w:cs="Arial"/>
          <w:noProof/>
          <w:sz w:val="22"/>
          <w:szCs w:val="22"/>
        </w:rPr>
      </w:pPr>
      <w:r w:rsidRPr="002D60FA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>
            <wp:extent cx="1644015" cy="843915"/>
            <wp:effectExtent l="19050" t="0" r="0" b="0"/>
            <wp:docPr id="2" name="Obraz 1" descr="J:\logo_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ogo_mai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501" w:rsidRPr="002D60FA" w:rsidRDefault="00D25501" w:rsidP="00D25501">
      <w:pPr>
        <w:rPr>
          <w:rFonts w:asciiTheme="minorHAnsi" w:hAnsiTheme="minorHAnsi"/>
        </w:rPr>
      </w:pPr>
    </w:p>
    <w:p w:rsidR="00DF0E8A" w:rsidRPr="002D60FA" w:rsidRDefault="00DF0E8A" w:rsidP="00D25501">
      <w:pPr>
        <w:rPr>
          <w:rFonts w:asciiTheme="minorHAnsi" w:hAnsiTheme="minorHAnsi"/>
        </w:rPr>
      </w:pPr>
    </w:p>
    <w:p w:rsidR="008F7F49" w:rsidRPr="002D60FA" w:rsidRDefault="005A3B49" w:rsidP="008F7F49">
      <w:pPr>
        <w:pStyle w:val="Nagwek1"/>
        <w:jc w:val="center"/>
        <w:rPr>
          <w:rFonts w:asciiTheme="minorHAnsi" w:hAnsiTheme="minorHAnsi" w:cs="Arial"/>
          <w:bCs/>
          <w:color w:val="000000"/>
          <w:szCs w:val="22"/>
          <w:u w:val="single"/>
        </w:rPr>
      </w:pPr>
      <w:r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Regulamin licytacji</w:t>
      </w:r>
      <w:r w:rsidR="00864A66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</w:t>
      </w:r>
      <w:r w:rsidR="00594934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dopłat za </w:t>
      </w:r>
      <w:r w:rsidR="00864A66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pozycj</w:t>
      </w:r>
      <w:r w:rsidR="00594934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ę</w:t>
      </w:r>
      <w:r w:rsidR="00864A66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w blokach reklamowych przy </w:t>
      </w:r>
      <w:r w:rsidR="008F7F49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mecz</w:t>
      </w:r>
      <w:r w:rsidR="00B24268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u</w:t>
      </w:r>
      <w:r w:rsidR="008F7F49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</w:t>
      </w:r>
      <w:r w:rsidR="00E61623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1/</w:t>
      </w:r>
      <w:r w:rsidR="00B24268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2</w:t>
      </w:r>
      <w:r w:rsidR="00E61623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finału</w:t>
      </w:r>
      <w:r w:rsidR="006E7D03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</w:t>
      </w:r>
      <w:r w:rsidR="00B24268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Pucharu Niemiec</w:t>
      </w:r>
      <w:r w:rsidR="0047283E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,</w:t>
      </w:r>
      <w:r w:rsidR="008F7F49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emi</w:t>
      </w:r>
      <w:r w:rsidR="00F92869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sja</w:t>
      </w:r>
      <w:r w:rsidR="008F7F49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 </w:t>
      </w:r>
      <w:r w:rsidR="00577D9C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2</w:t>
      </w:r>
      <w:r w:rsidR="00B24268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6</w:t>
      </w:r>
      <w:r w:rsidR="00484301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</w:t>
      </w:r>
      <w:r w:rsidR="00B24268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kwietnia</w:t>
      </w:r>
      <w:r w:rsidR="008F7F49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</w:t>
      </w:r>
      <w:r w:rsidR="00A16506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2017</w:t>
      </w:r>
      <w:r w:rsidR="0047283E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w TVP1</w:t>
      </w:r>
      <w:r w:rsidR="00577D9C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</w:t>
      </w:r>
    </w:p>
    <w:p w:rsidR="00DF0E8A" w:rsidRPr="002D60FA" w:rsidRDefault="00DF0E8A" w:rsidP="008F7F49">
      <w:pPr>
        <w:pStyle w:val="Nagwek1"/>
        <w:jc w:val="center"/>
        <w:rPr>
          <w:rFonts w:asciiTheme="minorHAnsi" w:hAnsiTheme="minorHAnsi" w:cs="Arial"/>
          <w:bCs/>
          <w:color w:val="000000"/>
          <w:szCs w:val="22"/>
          <w:u w:val="single"/>
        </w:rPr>
      </w:pPr>
    </w:p>
    <w:p w:rsidR="00D15669" w:rsidRPr="002D60FA" w:rsidRDefault="00D15669" w:rsidP="00371D0F">
      <w:pPr>
        <w:pStyle w:val="Tekstpodstawowy"/>
        <w:spacing w:line="240" w:lineRule="auto"/>
        <w:jc w:val="center"/>
        <w:rPr>
          <w:rFonts w:asciiTheme="minorHAnsi" w:hAnsiTheme="minorHAnsi" w:cs="Arial"/>
          <w:b/>
          <w:color w:val="000000"/>
          <w:szCs w:val="22"/>
        </w:rPr>
      </w:pPr>
    </w:p>
    <w:p w:rsidR="005A3B49" w:rsidRPr="002D60FA" w:rsidRDefault="005A3B49" w:rsidP="00371D0F">
      <w:pPr>
        <w:pStyle w:val="Tekstpodstawowy"/>
        <w:spacing w:line="240" w:lineRule="auto"/>
        <w:jc w:val="center"/>
        <w:rPr>
          <w:rFonts w:asciiTheme="minorHAnsi" w:hAnsiTheme="minorHAnsi" w:cs="Arial"/>
          <w:b/>
          <w:color w:val="000000"/>
          <w:szCs w:val="22"/>
        </w:rPr>
      </w:pPr>
      <w:r w:rsidRPr="002D60FA">
        <w:rPr>
          <w:rFonts w:asciiTheme="minorHAnsi" w:hAnsiTheme="minorHAnsi" w:cs="Arial"/>
          <w:b/>
          <w:color w:val="000000"/>
          <w:szCs w:val="22"/>
        </w:rPr>
        <w:t>§ 1 Postanowienia ogólne</w:t>
      </w:r>
    </w:p>
    <w:p w:rsidR="005A3B49" w:rsidRPr="002D60FA" w:rsidRDefault="005A3B49" w:rsidP="00371D0F">
      <w:pPr>
        <w:pStyle w:val="Nagwek3"/>
        <w:numPr>
          <w:ilvl w:val="0"/>
          <w:numId w:val="2"/>
        </w:numPr>
        <w:tabs>
          <w:tab w:val="clear" w:pos="502"/>
        </w:tabs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Organizatorem licytacji jest Telewizja Polska S.A. z siedzibą w Warszawie, </w:t>
      </w:r>
      <w:r w:rsidR="005A200F" w:rsidRPr="002D60FA">
        <w:rPr>
          <w:rFonts w:asciiTheme="minorHAnsi" w:hAnsiTheme="minorHAnsi" w:cs="Arial"/>
          <w:color w:val="000000"/>
          <w:sz w:val="22"/>
          <w:szCs w:val="22"/>
        </w:rPr>
        <w:br/>
      </w: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przy ul. J.P. Woronicza 17, wpisana do Rejestru Przedsiębiorców Krajowego Rejestru Sądowego prowadzonego przez Sąd Rejonowy dla m.st. Warszawy, XIII Wydział Gospodarczy Krajowego Rejestru Sądowego, pod numerem KRS 0000100679, o numerze identyfikacji podatkowej </w:t>
      </w:r>
      <w:r w:rsidR="005A200F" w:rsidRPr="002D60FA">
        <w:rPr>
          <w:rFonts w:asciiTheme="minorHAnsi" w:hAnsiTheme="minorHAnsi" w:cs="Arial"/>
          <w:color w:val="000000"/>
          <w:sz w:val="22"/>
          <w:szCs w:val="22"/>
        </w:rPr>
        <w:br/>
      </w:r>
      <w:r w:rsidRPr="002D60FA">
        <w:rPr>
          <w:rFonts w:asciiTheme="minorHAnsi" w:hAnsiTheme="minorHAnsi" w:cs="Arial"/>
          <w:color w:val="000000"/>
          <w:sz w:val="22"/>
          <w:szCs w:val="22"/>
        </w:rPr>
        <w:t>NIP 521-04-12-987 i kapitale z</w:t>
      </w:r>
      <w:r w:rsidR="0039502C" w:rsidRPr="002D60FA">
        <w:rPr>
          <w:rFonts w:asciiTheme="minorHAnsi" w:hAnsiTheme="minorHAnsi" w:cs="Arial"/>
          <w:color w:val="000000"/>
          <w:sz w:val="22"/>
          <w:szCs w:val="22"/>
        </w:rPr>
        <w:t xml:space="preserve">akładowym wpłaconym całkowicie 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>w wysokości 2</w:t>
      </w:r>
      <w:r w:rsidR="00CF42C1">
        <w:rPr>
          <w:rFonts w:asciiTheme="minorHAnsi" w:hAnsiTheme="minorHAnsi" w:cs="Arial"/>
          <w:color w:val="000000"/>
          <w:sz w:val="22"/>
          <w:szCs w:val="22"/>
        </w:rPr>
        <w:t>8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>6 596 500,00 zł, zwana dalej „Telewizją”.</w:t>
      </w:r>
    </w:p>
    <w:p w:rsidR="005A3B49" w:rsidRPr="002D60FA" w:rsidRDefault="005A3B49" w:rsidP="00371D0F">
      <w:pPr>
        <w:pStyle w:val="Nagwek3"/>
        <w:numPr>
          <w:ilvl w:val="0"/>
          <w:numId w:val="2"/>
        </w:numPr>
        <w:tabs>
          <w:tab w:val="clear" w:pos="502"/>
        </w:tabs>
        <w:ind w:left="357" w:hanging="357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Licytację </w:t>
      </w:r>
      <w:r w:rsidRPr="002D60FA">
        <w:rPr>
          <w:rFonts w:asciiTheme="minorHAnsi" w:hAnsiTheme="minorHAnsi" w:cs="Arial"/>
          <w:sz w:val="22"/>
          <w:szCs w:val="22"/>
        </w:rPr>
        <w:t>przeprowadzi Biuro Reklamy TVP S.A. z siedzibą w Warszawie, przy ul. J.P. Woronicza 17, zwane dalej „BR TVP”.</w:t>
      </w:r>
    </w:p>
    <w:p w:rsidR="005A3B49" w:rsidRPr="002D60FA" w:rsidRDefault="005A3B49" w:rsidP="00371D0F">
      <w:pPr>
        <w:rPr>
          <w:rFonts w:asciiTheme="minorHAnsi" w:hAnsiTheme="minorHAnsi" w:cs="Arial"/>
          <w:sz w:val="22"/>
          <w:szCs w:val="22"/>
        </w:rPr>
      </w:pPr>
    </w:p>
    <w:p w:rsidR="00D15669" w:rsidRPr="002D60FA" w:rsidRDefault="00D15669" w:rsidP="00D15669">
      <w:pPr>
        <w:pStyle w:val="Nagwek3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5A3B49" w:rsidRPr="002D60FA" w:rsidRDefault="005A3B49" w:rsidP="00371D0F">
      <w:pPr>
        <w:pStyle w:val="Nagwek3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/>
          <w:bCs/>
          <w:color w:val="000000"/>
          <w:sz w:val="22"/>
          <w:szCs w:val="22"/>
        </w:rPr>
        <w:t>§ 2 Przedmiot Regulaminu</w:t>
      </w:r>
    </w:p>
    <w:p w:rsidR="00B24268" w:rsidRPr="00B24268" w:rsidRDefault="00B24268" w:rsidP="00B24268">
      <w:pPr>
        <w:pStyle w:val="Tekstpodstawowy"/>
        <w:numPr>
          <w:ilvl w:val="0"/>
          <w:numId w:val="6"/>
        </w:numPr>
        <w:spacing w:line="240" w:lineRule="auto"/>
        <w:ind w:left="284" w:hanging="284"/>
        <w:rPr>
          <w:rFonts w:asciiTheme="minorHAnsi" w:hAnsiTheme="minorHAnsi" w:cs="Arial"/>
          <w:szCs w:val="22"/>
        </w:rPr>
      </w:pPr>
      <w:r w:rsidRPr="00B24268">
        <w:rPr>
          <w:rFonts w:asciiTheme="minorHAnsi" w:hAnsiTheme="minorHAnsi" w:cs="Arial"/>
          <w:bCs/>
          <w:color w:val="000000"/>
          <w:szCs w:val="22"/>
        </w:rPr>
        <w:t xml:space="preserve">Niniejszy regulamin określa zasady licytacji dopłaty za wybór pozycji filmu reklamowego </w:t>
      </w:r>
      <w:r w:rsidRPr="00B24268">
        <w:rPr>
          <w:rFonts w:asciiTheme="minorHAnsi" w:hAnsiTheme="minorHAnsi" w:cs="Arial"/>
          <w:bCs/>
          <w:color w:val="000000"/>
          <w:szCs w:val="22"/>
        </w:rPr>
        <w:br/>
        <w:t xml:space="preserve">w bloku reklamowym </w:t>
      </w:r>
      <w:r w:rsidRPr="00B24268">
        <w:rPr>
          <w:rFonts w:asciiTheme="minorHAnsi" w:hAnsiTheme="minorHAnsi" w:cs="Arial"/>
          <w:szCs w:val="22"/>
        </w:rPr>
        <w:t xml:space="preserve">nadawanych po I połowie i w bloku reklamowym nadawanym przed II połową meczu </w:t>
      </w:r>
      <w:r>
        <w:rPr>
          <w:rFonts w:asciiTheme="minorHAnsi" w:hAnsiTheme="minorHAnsi" w:cs="Arial"/>
          <w:szCs w:val="22"/>
        </w:rPr>
        <w:t xml:space="preserve">½ </w:t>
      </w:r>
      <w:r w:rsidRPr="00B24268">
        <w:rPr>
          <w:rFonts w:asciiTheme="minorHAnsi" w:hAnsiTheme="minorHAnsi" w:cs="Arial"/>
          <w:szCs w:val="22"/>
        </w:rPr>
        <w:t>finał</w:t>
      </w:r>
      <w:r>
        <w:rPr>
          <w:rFonts w:asciiTheme="minorHAnsi" w:hAnsiTheme="minorHAnsi" w:cs="Arial"/>
          <w:szCs w:val="22"/>
        </w:rPr>
        <w:t>u</w:t>
      </w:r>
      <w:r w:rsidRPr="00B24268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Pucharu Niemiec</w:t>
      </w:r>
      <w:r w:rsidRPr="00B24268">
        <w:rPr>
          <w:rFonts w:asciiTheme="minorHAnsi" w:hAnsiTheme="minorHAnsi" w:cs="Arial"/>
          <w:szCs w:val="22"/>
        </w:rPr>
        <w:t xml:space="preserve"> emitowanego </w:t>
      </w:r>
      <w:r>
        <w:rPr>
          <w:rFonts w:asciiTheme="minorHAnsi" w:hAnsiTheme="minorHAnsi" w:cs="Arial"/>
          <w:szCs w:val="22"/>
        </w:rPr>
        <w:t>26 kwietnia</w:t>
      </w:r>
      <w:r w:rsidRPr="00B24268">
        <w:rPr>
          <w:rFonts w:asciiTheme="minorHAnsi" w:hAnsiTheme="minorHAnsi" w:cs="Arial"/>
          <w:szCs w:val="22"/>
        </w:rPr>
        <w:t xml:space="preserve">  201</w:t>
      </w:r>
      <w:r>
        <w:rPr>
          <w:rFonts w:asciiTheme="minorHAnsi" w:hAnsiTheme="minorHAnsi" w:cs="Arial"/>
          <w:szCs w:val="22"/>
        </w:rPr>
        <w:t>7</w:t>
      </w:r>
      <w:r w:rsidRPr="00B24268">
        <w:rPr>
          <w:rFonts w:asciiTheme="minorHAnsi" w:hAnsiTheme="minorHAnsi" w:cs="Arial"/>
          <w:szCs w:val="22"/>
        </w:rPr>
        <w:t xml:space="preserve"> o godz. 20:</w:t>
      </w:r>
      <w:r>
        <w:rPr>
          <w:rFonts w:asciiTheme="minorHAnsi" w:hAnsiTheme="minorHAnsi" w:cs="Arial"/>
          <w:szCs w:val="22"/>
        </w:rPr>
        <w:t>40</w:t>
      </w:r>
      <w:r w:rsidRPr="00B24268">
        <w:rPr>
          <w:rFonts w:asciiTheme="minorHAnsi" w:hAnsiTheme="minorHAnsi" w:cs="Arial"/>
          <w:szCs w:val="22"/>
        </w:rPr>
        <w:t xml:space="preserve"> w TVP</w:t>
      </w:r>
      <w:r>
        <w:rPr>
          <w:rFonts w:asciiTheme="minorHAnsi" w:hAnsiTheme="minorHAnsi" w:cs="Arial"/>
          <w:szCs w:val="22"/>
        </w:rPr>
        <w:t>1</w:t>
      </w:r>
      <w:r w:rsidRPr="00B24268">
        <w:rPr>
          <w:rFonts w:asciiTheme="minorHAnsi" w:hAnsiTheme="minorHAnsi" w:cs="Arial"/>
          <w:szCs w:val="22"/>
        </w:rPr>
        <w:t xml:space="preserve">.  </w:t>
      </w:r>
    </w:p>
    <w:p w:rsidR="00B24268" w:rsidRPr="0066790E" w:rsidRDefault="00B24268" w:rsidP="00B24268">
      <w:pPr>
        <w:pStyle w:val="Tekstpodstawowy"/>
        <w:numPr>
          <w:ilvl w:val="0"/>
          <w:numId w:val="6"/>
        </w:numPr>
        <w:spacing w:line="240" w:lineRule="auto"/>
        <w:ind w:left="284" w:hanging="284"/>
        <w:rPr>
          <w:rFonts w:asciiTheme="minorHAnsi" w:hAnsiTheme="minorHAnsi" w:cs="Arial"/>
          <w:szCs w:val="22"/>
        </w:rPr>
      </w:pPr>
      <w:r w:rsidRPr="00416822">
        <w:rPr>
          <w:rFonts w:asciiTheme="minorHAnsi" w:hAnsiTheme="minorHAnsi" w:cs="Arial"/>
          <w:szCs w:val="22"/>
        </w:rPr>
        <w:t>Licytacji podlegać będą dopłaty za</w:t>
      </w:r>
      <w:r w:rsidRPr="0066790E">
        <w:rPr>
          <w:rFonts w:asciiTheme="minorHAnsi" w:hAnsiTheme="minorHAnsi" w:cs="Arial"/>
          <w:szCs w:val="22"/>
        </w:rPr>
        <w:t xml:space="preserve"> pozycje</w:t>
      </w:r>
      <w:r>
        <w:rPr>
          <w:rFonts w:asciiTheme="minorHAnsi" w:hAnsiTheme="minorHAnsi" w:cs="Arial"/>
          <w:szCs w:val="22"/>
        </w:rPr>
        <w:t xml:space="preserve"> w blokach reklamowych, o których mowa w ust.1 </w:t>
      </w:r>
      <w:r w:rsidRPr="0066790E">
        <w:rPr>
          <w:rFonts w:asciiTheme="minorHAnsi" w:hAnsiTheme="minorHAnsi" w:cs="Arial"/>
          <w:bCs/>
          <w:color w:val="000000"/>
          <w:szCs w:val="22"/>
        </w:rPr>
        <w:t>:</w:t>
      </w:r>
    </w:p>
    <w:p w:rsidR="00B24268" w:rsidRPr="0066790E" w:rsidRDefault="00B24268" w:rsidP="00B24268">
      <w:pPr>
        <w:numPr>
          <w:ilvl w:val="3"/>
          <w:numId w:val="8"/>
        </w:numPr>
        <w:ind w:left="284" w:firstLine="567"/>
        <w:jc w:val="both"/>
        <w:rPr>
          <w:rFonts w:asciiTheme="minorHAnsi" w:hAnsiTheme="minorHAnsi" w:cs="Arial"/>
          <w:sz w:val="22"/>
          <w:szCs w:val="22"/>
        </w:rPr>
      </w:pPr>
      <w:r w:rsidRPr="0066790E">
        <w:rPr>
          <w:rFonts w:asciiTheme="minorHAnsi" w:hAnsiTheme="minorHAnsi" w:cs="Arial"/>
          <w:bCs/>
          <w:sz w:val="22"/>
          <w:szCs w:val="22"/>
        </w:rPr>
        <w:t>1 i 2 w bloku reklamowym po I połowie mecz</w:t>
      </w:r>
      <w:r>
        <w:rPr>
          <w:rFonts w:asciiTheme="minorHAnsi" w:hAnsiTheme="minorHAnsi" w:cs="Arial"/>
          <w:bCs/>
          <w:sz w:val="22"/>
          <w:szCs w:val="22"/>
        </w:rPr>
        <w:t>u 1/2 finału Pucharu Niemiec</w:t>
      </w:r>
      <w:r w:rsidRPr="0066790E">
        <w:rPr>
          <w:rFonts w:asciiTheme="minorHAnsi" w:hAnsiTheme="minorHAnsi" w:cs="Arial"/>
          <w:bCs/>
          <w:sz w:val="22"/>
          <w:szCs w:val="22"/>
        </w:rPr>
        <w:t>,</w:t>
      </w:r>
    </w:p>
    <w:p w:rsidR="00B24268" w:rsidRPr="0007288E" w:rsidRDefault="00B24268" w:rsidP="00B24268">
      <w:pPr>
        <w:numPr>
          <w:ilvl w:val="3"/>
          <w:numId w:val="8"/>
        </w:numPr>
        <w:ind w:left="284" w:firstLine="567"/>
        <w:jc w:val="both"/>
        <w:rPr>
          <w:rFonts w:asciiTheme="minorHAnsi" w:hAnsiTheme="minorHAnsi" w:cs="Arial"/>
          <w:sz w:val="22"/>
          <w:szCs w:val="22"/>
        </w:rPr>
      </w:pPr>
      <w:r w:rsidRPr="00E253E5">
        <w:rPr>
          <w:rFonts w:asciiTheme="minorHAnsi" w:hAnsiTheme="minorHAnsi" w:cs="Arial"/>
          <w:bCs/>
          <w:color w:val="000000"/>
          <w:sz w:val="22"/>
          <w:szCs w:val="22"/>
        </w:rPr>
        <w:t xml:space="preserve">99 i 98 w bloku reklamowym przed  II połową </w:t>
      </w:r>
      <w:r w:rsidRPr="0066790E">
        <w:rPr>
          <w:rFonts w:asciiTheme="minorHAnsi" w:hAnsiTheme="minorHAnsi" w:cs="Arial"/>
          <w:bCs/>
          <w:sz w:val="22"/>
          <w:szCs w:val="22"/>
        </w:rPr>
        <w:t>mecz</w:t>
      </w:r>
      <w:r>
        <w:rPr>
          <w:rFonts w:asciiTheme="minorHAnsi" w:hAnsiTheme="minorHAnsi" w:cs="Arial"/>
          <w:bCs/>
          <w:sz w:val="22"/>
          <w:szCs w:val="22"/>
        </w:rPr>
        <w:t>u 1/2 finału Pucharu Niemiec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.</w:t>
      </w:r>
    </w:p>
    <w:p w:rsidR="00BA2AF1" w:rsidRPr="00BA2AF1" w:rsidRDefault="00BA2AF1" w:rsidP="00B24268">
      <w:pPr>
        <w:pStyle w:val="Tekstpodstawowy"/>
        <w:spacing w:line="240" w:lineRule="auto"/>
        <w:ind w:left="696"/>
        <w:jc w:val="left"/>
        <w:rPr>
          <w:rFonts w:asciiTheme="minorHAnsi" w:hAnsiTheme="minorHAnsi" w:cs="Arial"/>
          <w:szCs w:val="22"/>
        </w:rPr>
      </w:pPr>
    </w:p>
    <w:p w:rsidR="00C24A47" w:rsidRPr="002D60FA" w:rsidRDefault="00C24A47" w:rsidP="00920D6C">
      <w:pPr>
        <w:pStyle w:val="Tekstpodstawowy"/>
        <w:numPr>
          <w:ilvl w:val="0"/>
          <w:numId w:val="6"/>
        </w:numPr>
        <w:spacing w:line="240" w:lineRule="auto"/>
        <w:ind w:left="284" w:hanging="284"/>
        <w:rPr>
          <w:rFonts w:asciiTheme="minorHAnsi" w:hAnsiTheme="minorHAnsi" w:cs="Arial"/>
          <w:bCs/>
          <w:szCs w:val="22"/>
        </w:rPr>
      </w:pPr>
      <w:r w:rsidRPr="002D60FA">
        <w:rPr>
          <w:rFonts w:asciiTheme="minorHAnsi" w:hAnsiTheme="minorHAnsi" w:cs="Arial"/>
          <w:szCs w:val="22"/>
        </w:rPr>
        <w:t>Organizator licytacji przez pojęcie „</w:t>
      </w:r>
      <w:r w:rsidR="00D15669" w:rsidRPr="002D60FA">
        <w:rPr>
          <w:rFonts w:asciiTheme="minorHAnsi" w:hAnsiTheme="minorHAnsi" w:cs="Arial"/>
          <w:szCs w:val="22"/>
        </w:rPr>
        <w:t>c</w:t>
      </w:r>
      <w:r w:rsidRPr="002D60FA">
        <w:rPr>
          <w:rFonts w:asciiTheme="minorHAnsi" w:hAnsiTheme="minorHAnsi" w:cs="Arial"/>
          <w:szCs w:val="22"/>
        </w:rPr>
        <w:t xml:space="preserve">ena emisji filmu reklamowego” rozumie cenę emisji 30-sekundowego filmu reklamowego w blokach reklamowych zgodnie z cennikiem na </w:t>
      </w:r>
      <w:r w:rsidR="00B24268">
        <w:rPr>
          <w:rFonts w:asciiTheme="minorHAnsi" w:hAnsiTheme="minorHAnsi" w:cs="Arial"/>
          <w:szCs w:val="22"/>
        </w:rPr>
        <w:t>kwiecień</w:t>
      </w:r>
      <w:r w:rsidRPr="002D60FA">
        <w:rPr>
          <w:rFonts w:asciiTheme="minorHAnsi" w:hAnsiTheme="minorHAnsi" w:cs="Arial"/>
          <w:szCs w:val="22"/>
        </w:rPr>
        <w:t xml:space="preserve"> 201</w:t>
      </w:r>
      <w:r w:rsidR="007A3A1F">
        <w:rPr>
          <w:rFonts w:asciiTheme="minorHAnsi" w:hAnsiTheme="minorHAnsi" w:cs="Arial"/>
          <w:szCs w:val="22"/>
        </w:rPr>
        <w:t>7</w:t>
      </w:r>
      <w:r w:rsidRPr="002D60FA">
        <w:rPr>
          <w:rFonts w:asciiTheme="minorHAnsi" w:hAnsiTheme="minorHAnsi" w:cs="Arial"/>
          <w:szCs w:val="22"/>
        </w:rPr>
        <w:t xml:space="preserve"> opublikowanym na </w:t>
      </w:r>
      <w:r w:rsidR="00A038BA" w:rsidRPr="002D60FA">
        <w:rPr>
          <w:rFonts w:asciiTheme="minorHAnsi" w:hAnsiTheme="minorHAnsi" w:cs="Arial"/>
          <w:szCs w:val="22"/>
        </w:rPr>
        <w:t>www.brtvp.pl</w:t>
      </w:r>
      <w:r w:rsidRPr="002D60FA">
        <w:rPr>
          <w:rFonts w:asciiTheme="minorHAnsi" w:hAnsiTheme="minorHAnsi" w:cs="Arial"/>
          <w:szCs w:val="22"/>
        </w:rPr>
        <w:t xml:space="preserve">. Cena emisji filmu reklamowego podlega indeksacji zgodnie </w:t>
      </w:r>
      <w:r w:rsidR="0039502C" w:rsidRPr="002D60FA">
        <w:rPr>
          <w:rFonts w:asciiTheme="minorHAnsi" w:hAnsiTheme="minorHAnsi" w:cs="Arial"/>
          <w:szCs w:val="22"/>
        </w:rPr>
        <w:br/>
      </w:r>
      <w:r w:rsidRPr="002D60FA">
        <w:rPr>
          <w:rFonts w:asciiTheme="minorHAnsi" w:hAnsiTheme="minorHAnsi" w:cs="Arial"/>
          <w:szCs w:val="22"/>
        </w:rPr>
        <w:t xml:space="preserve">z </w:t>
      </w:r>
      <w:r w:rsidRPr="002D60FA">
        <w:rPr>
          <w:rFonts w:asciiTheme="minorHAnsi" w:hAnsiTheme="minorHAnsi" w:cs="Arial"/>
          <w:i/>
          <w:szCs w:val="22"/>
        </w:rPr>
        <w:t xml:space="preserve">Zasadami </w:t>
      </w:r>
      <w:r w:rsidR="00751896" w:rsidRPr="002D60FA">
        <w:rPr>
          <w:rFonts w:asciiTheme="minorHAnsi" w:hAnsiTheme="minorHAnsi" w:cs="Arial"/>
          <w:i/>
          <w:szCs w:val="22"/>
        </w:rPr>
        <w:t>sprzedaży w Biurze Reklamy TVP S.A</w:t>
      </w:r>
      <w:r w:rsidR="00D15669" w:rsidRPr="002D60FA">
        <w:rPr>
          <w:rFonts w:asciiTheme="minorHAnsi" w:hAnsiTheme="minorHAnsi" w:cs="Arial"/>
          <w:i/>
          <w:szCs w:val="22"/>
        </w:rPr>
        <w:t xml:space="preserve">. </w:t>
      </w:r>
      <w:r w:rsidRPr="002D60FA">
        <w:rPr>
          <w:rFonts w:asciiTheme="minorHAnsi" w:hAnsiTheme="minorHAnsi" w:cs="Arial"/>
          <w:szCs w:val="22"/>
        </w:rPr>
        <w:t xml:space="preserve">i mają do niej zastosowanie </w:t>
      </w:r>
      <w:r w:rsidR="008B6617" w:rsidRPr="002D60FA">
        <w:rPr>
          <w:rFonts w:asciiTheme="minorHAnsi" w:hAnsiTheme="minorHAnsi" w:cs="Arial"/>
          <w:szCs w:val="22"/>
        </w:rPr>
        <w:t xml:space="preserve">wynegocjowane </w:t>
      </w:r>
      <w:r w:rsidR="0039502C" w:rsidRPr="002D60FA">
        <w:rPr>
          <w:rFonts w:asciiTheme="minorHAnsi" w:hAnsiTheme="minorHAnsi" w:cs="Arial"/>
          <w:szCs w:val="22"/>
        </w:rPr>
        <w:br/>
      </w:r>
      <w:r w:rsidR="008B6617" w:rsidRPr="002D60FA">
        <w:rPr>
          <w:rFonts w:asciiTheme="minorHAnsi" w:hAnsiTheme="minorHAnsi" w:cs="Arial"/>
          <w:szCs w:val="22"/>
        </w:rPr>
        <w:t>z danym l</w:t>
      </w:r>
      <w:r w:rsidRPr="002D60FA">
        <w:rPr>
          <w:rFonts w:asciiTheme="minorHAnsi" w:hAnsiTheme="minorHAnsi" w:cs="Arial"/>
          <w:szCs w:val="22"/>
        </w:rPr>
        <w:t xml:space="preserve">icytantem </w:t>
      </w:r>
      <w:r w:rsidR="00DD04EB" w:rsidRPr="002D60FA">
        <w:rPr>
          <w:rFonts w:asciiTheme="minorHAnsi" w:hAnsiTheme="minorHAnsi" w:cs="Arial"/>
          <w:szCs w:val="22"/>
        </w:rPr>
        <w:t>na</w:t>
      </w:r>
      <w:r w:rsidRPr="002D60FA">
        <w:rPr>
          <w:rFonts w:asciiTheme="minorHAnsi" w:hAnsiTheme="minorHAnsi" w:cs="Arial"/>
          <w:bCs/>
          <w:szCs w:val="22"/>
        </w:rPr>
        <w:t xml:space="preserve"> </w:t>
      </w:r>
      <w:r w:rsidR="00EE15B1">
        <w:rPr>
          <w:rFonts w:asciiTheme="minorHAnsi" w:hAnsiTheme="minorHAnsi" w:cs="Arial"/>
          <w:bCs/>
          <w:szCs w:val="22"/>
        </w:rPr>
        <w:t>201</w:t>
      </w:r>
      <w:r w:rsidR="007A3A1F">
        <w:rPr>
          <w:rFonts w:asciiTheme="minorHAnsi" w:hAnsiTheme="minorHAnsi" w:cs="Arial"/>
          <w:bCs/>
          <w:szCs w:val="22"/>
        </w:rPr>
        <w:t>7</w:t>
      </w:r>
      <w:r w:rsidRPr="002D60FA">
        <w:rPr>
          <w:rFonts w:asciiTheme="minorHAnsi" w:hAnsiTheme="minorHAnsi" w:cs="Arial"/>
          <w:bCs/>
          <w:szCs w:val="22"/>
        </w:rPr>
        <w:t xml:space="preserve"> rok </w:t>
      </w:r>
      <w:r w:rsidR="00DD04EB" w:rsidRPr="002D60FA">
        <w:rPr>
          <w:rFonts w:asciiTheme="minorHAnsi" w:hAnsiTheme="minorHAnsi" w:cs="Arial"/>
          <w:bCs/>
          <w:szCs w:val="22"/>
        </w:rPr>
        <w:t>opusty</w:t>
      </w:r>
      <w:r w:rsidRPr="002D60FA">
        <w:rPr>
          <w:rFonts w:asciiTheme="minorHAnsi" w:hAnsiTheme="minorHAnsi" w:cs="Arial"/>
          <w:bCs/>
          <w:szCs w:val="22"/>
        </w:rPr>
        <w:t>.</w:t>
      </w:r>
    </w:p>
    <w:p w:rsidR="00C24A47" w:rsidRPr="00557564" w:rsidRDefault="00C24A47" w:rsidP="00557564">
      <w:pPr>
        <w:pStyle w:val="Tekstpodstawowy"/>
        <w:numPr>
          <w:ilvl w:val="0"/>
          <w:numId w:val="6"/>
        </w:numPr>
        <w:spacing w:line="240" w:lineRule="auto"/>
        <w:ind w:left="284" w:hanging="284"/>
        <w:rPr>
          <w:rFonts w:asciiTheme="minorHAnsi" w:hAnsiTheme="minorHAnsi" w:cs="Arial"/>
          <w:bCs/>
          <w:szCs w:val="22"/>
        </w:rPr>
      </w:pPr>
      <w:r w:rsidRPr="004B3BCB">
        <w:rPr>
          <w:rFonts w:asciiTheme="minorHAnsi" w:hAnsiTheme="minorHAnsi" w:cs="Arial"/>
          <w:szCs w:val="22"/>
        </w:rPr>
        <w:t>Organizator licytacji przez pojęcie „</w:t>
      </w:r>
      <w:r w:rsidRPr="004B3BCB">
        <w:rPr>
          <w:rFonts w:asciiTheme="minorHAnsi" w:hAnsiTheme="minorHAnsi" w:cs="Arial"/>
          <w:b/>
          <w:szCs w:val="22"/>
        </w:rPr>
        <w:t>cena ostateczna</w:t>
      </w:r>
      <w:r w:rsidRPr="004B3BCB">
        <w:rPr>
          <w:rFonts w:asciiTheme="minorHAnsi" w:hAnsiTheme="minorHAnsi" w:cs="Arial"/>
          <w:szCs w:val="22"/>
        </w:rPr>
        <w:t>” rozumie cenę emisji filmu reklamowego</w:t>
      </w:r>
      <w:r w:rsidR="007008A0" w:rsidRPr="004B3BCB">
        <w:rPr>
          <w:rFonts w:asciiTheme="minorHAnsi" w:hAnsiTheme="minorHAnsi" w:cs="Arial"/>
          <w:szCs w:val="22"/>
        </w:rPr>
        <w:t xml:space="preserve"> uwzględniającą opusty, o których mowa w </w:t>
      </w:r>
      <w:r w:rsidR="00574C28" w:rsidRPr="004B3BCB">
        <w:rPr>
          <w:rFonts w:asciiTheme="minorHAnsi" w:hAnsiTheme="minorHAnsi" w:cs="Arial"/>
          <w:szCs w:val="22"/>
        </w:rPr>
        <w:t xml:space="preserve">ust. </w:t>
      </w:r>
      <w:r w:rsidR="007008A0" w:rsidRPr="004B3BCB">
        <w:rPr>
          <w:rFonts w:asciiTheme="minorHAnsi" w:hAnsiTheme="minorHAnsi" w:cs="Arial"/>
          <w:szCs w:val="22"/>
        </w:rPr>
        <w:t>3 w tym dopłat</w:t>
      </w:r>
      <w:r w:rsidR="005759EA">
        <w:rPr>
          <w:rFonts w:asciiTheme="minorHAnsi" w:hAnsiTheme="minorHAnsi" w:cs="Arial"/>
          <w:szCs w:val="22"/>
        </w:rPr>
        <w:t>ę</w:t>
      </w:r>
      <w:r w:rsidR="007008A0" w:rsidRPr="004B3BCB">
        <w:rPr>
          <w:rFonts w:asciiTheme="minorHAnsi" w:hAnsiTheme="minorHAnsi" w:cs="Arial"/>
          <w:szCs w:val="22"/>
        </w:rPr>
        <w:t xml:space="preserve"> za miejsce w bloku</w:t>
      </w:r>
      <w:r w:rsidRPr="004B3BCB">
        <w:rPr>
          <w:rFonts w:asciiTheme="minorHAnsi" w:hAnsiTheme="minorHAnsi" w:cs="Arial"/>
          <w:szCs w:val="22"/>
        </w:rPr>
        <w:t xml:space="preserve">, </w:t>
      </w:r>
      <w:r w:rsidR="0039502C" w:rsidRPr="004B3BCB">
        <w:rPr>
          <w:rFonts w:asciiTheme="minorHAnsi" w:hAnsiTheme="minorHAnsi" w:cs="Arial"/>
          <w:szCs w:val="22"/>
        </w:rPr>
        <w:br/>
      </w:r>
      <w:r w:rsidRPr="004B3BCB">
        <w:rPr>
          <w:rFonts w:asciiTheme="minorHAnsi" w:hAnsiTheme="minorHAnsi" w:cs="Arial"/>
          <w:szCs w:val="22"/>
        </w:rPr>
        <w:t>powiększoną o wysokość wylicytowanej dopłaty.</w:t>
      </w:r>
      <w:r w:rsidR="00DD04EB" w:rsidRPr="004B3BCB">
        <w:rPr>
          <w:rFonts w:asciiTheme="minorHAnsi" w:hAnsiTheme="minorHAnsi" w:cs="Arial"/>
          <w:bCs/>
          <w:szCs w:val="22"/>
        </w:rPr>
        <w:t xml:space="preserve"> Cena ostateczna zostanie powiększona o należny podatek od towarów i usług.</w:t>
      </w:r>
      <w:r w:rsidR="00557564">
        <w:rPr>
          <w:rFonts w:asciiTheme="minorHAnsi" w:hAnsiTheme="minorHAnsi" w:cs="Arial"/>
          <w:bCs/>
          <w:szCs w:val="22"/>
        </w:rPr>
        <w:t xml:space="preserve"> </w:t>
      </w:r>
      <w:r w:rsidRPr="00557564">
        <w:rPr>
          <w:rFonts w:asciiTheme="minorHAnsi" w:hAnsiTheme="minorHAnsi" w:cs="Arial"/>
          <w:szCs w:val="22"/>
        </w:rPr>
        <w:t xml:space="preserve">Wysokość wylicytowanej dopłaty nie podlega indeksacji oraz nie mają do niej zastosowania </w:t>
      </w:r>
      <w:r w:rsidR="00DD04EB" w:rsidRPr="00557564">
        <w:rPr>
          <w:rFonts w:asciiTheme="minorHAnsi" w:hAnsiTheme="minorHAnsi" w:cs="Arial"/>
          <w:szCs w:val="22"/>
        </w:rPr>
        <w:t>opusty</w:t>
      </w:r>
      <w:r w:rsidRPr="00557564">
        <w:rPr>
          <w:rFonts w:asciiTheme="minorHAnsi" w:hAnsiTheme="minorHAnsi" w:cs="Arial"/>
          <w:szCs w:val="22"/>
        </w:rPr>
        <w:t xml:space="preserve">, o których mowa w </w:t>
      </w:r>
      <w:r w:rsidRPr="00557564">
        <w:rPr>
          <w:rFonts w:asciiTheme="minorHAnsi" w:hAnsiTheme="minorHAnsi" w:cs="Arial"/>
          <w:color w:val="000000"/>
          <w:szCs w:val="22"/>
        </w:rPr>
        <w:t xml:space="preserve">ust. </w:t>
      </w:r>
      <w:r w:rsidR="007008A0" w:rsidRPr="00557564">
        <w:rPr>
          <w:rFonts w:asciiTheme="minorHAnsi" w:hAnsiTheme="minorHAnsi" w:cs="Arial"/>
          <w:color w:val="000000"/>
          <w:szCs w:val="22"/>
        </w:rPr>
        <w:t>3</w:t>
      </w:r>
      <w:r w:rsidR="00000646" w:rsidRPr="00557564">
        <w:rPr>
          <w:rFonts w:asciiTheme="minorHAnsi" w:hAnsiTheme="minorHAnsi" w:cs="Arial"/>
          <w:color w:val="000000"/>
          <w:szCs w:val="22"/>
        </w:rPr>
        <w:t>.</w:t>
      </w:r>
    </w:p>
    <w:p w:rsidR="00CA7630" w:rsidRPr="002D60FA" w:rsidRDefault="00CA7630" w:rsidP="00CA7630">
      <w:pPr>
        <w:pStyle w:val="Tekstpodstawowy"/>
        <w:keepNext/>
        <w:spacing w:line="240" w:lineRule="auto"/>
        <w:contextualSpacing/>
        <w:jc w:val="center"/>
        <w:rPr>
          <w:rFonts w:asciiTheme="minorHAnsi" w:hAnsiTheme="minorHAnsi" w:cs="Arial"/>
          <w:b/>
          <w:color w:val="000000"/>
          <w:szCs w:val="22"/>
        </w:rPr>
      </w:pPr>
    </w:p>
    <w:p w:rsidR="00136A29" w:rsidRPr="002D60FA" w:rsidRDefault="00EC2754" w:rsidP="00CA7630">
      <w:pPr>
        <w:pStyle w:val="Tekstpodstawowy"/>
        <w:keepNext/>
        <w:spacing w:line="240" w:lineRule="auto"/>
        <w:contextualSpacing/>
        <w:jc w:val="center"/>
        <w:rPr>
          <w:rFonts w:asciiTheme="minorHAnsi" w:hAnsiTheme="minorHAnsi" w:cs="Arial"/>
          <w:b/>
          <w:color w:val="000000"/>
          <w:szCs w:val="22"/>
        </w:rPr>
      </w:pPr>
      <w:r w:rsidRPr="002D60FA">
        <w:rPr>
          <w:rFonts w:asciiTheme="minorHAnsi" w:hAnsiTheme="minorHAnsi" w:cs="Arial"/>
          <w:b/>
          <w:color w:val="000000"/>
          <w:szCs w:val="22"/>
        </w:rPr>
        <w:t>§</w:t>
      </w:r>
      <w:r w:rsidR="00136A29" w:rsidRPr="002D60FA">
        <w:rPr>
          <w:rFonts w:asciiTheme="minorHAnsi" w:hAnsiTheme="minorHAnsi" w:cs="Arial"/>
          <w:b/>
          <w:color w:val="000000"/>
          <w:szCs w:val="22"/>
        </w:rPr>
        <w:t xml:space="preserve"> 3 Warunki formalne udziału w licytacji</w:t>
      </w:r>
    </w:p>
    <w:p w:rsidR="00136A29" w:rsidRPr="002D60FA" w:rsidRDefault="00136A29" w:rsidP="00371D0F">
      <w:pPr>
        <w:pStyle w:val="Nagwek3"/>
        <w:numPr>
          <w:ilvl w:val="0"/>
          <w:numId w:val="4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>Licytantami mogą być:</w:t>
      </w:r>
    </w:p>
    <w:p w:rsidR="00136A29" w:rsidRPr="002D60FA" w:rsidRDefault="00136A29" w:rsidP="005A200F">
      <w:pPr>
        <w:pStyle w:val="Nagwek3"/>
        <w:numPr>
          <w:ilvl w:val="2"/>
          <w:numId w:val="5"/>
        </w:numPr>
        <w:ind w:left="1276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>Reklamodawcy,</w:t>
      </w:r>
    </w:p>
    <w:p w:rsidR="00136A29" w:rsidRPr="002D60FA" w:rsidRDefault="00136A29" w:rsidP="005A200F">
      <w:pPr>
        <w:pStyle w:val="Akapitzlist"/>
        <w:keepNext/>
        <w:numPr>
          <w:ilvl w:val="2"/>
          <w:numId w:val="5"/>
        </w:numPr>
        <w:ind w:left="1276" w:hanging="425"/>
        <w:rPr>
          <w:rFonts w:asciiTheme="minorHAnsi" w:hAnsiTheme="minorHAnsi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Domy </w:t>
      </w:r>
      <w:proofErr w:type="spellStart"/>
      <w:r w:rsidRPr="002D60FA">
        <w:rPr>
          <w:rFonts w:asciiTheme="minorHAnsi" w:hAnsiTheme="minorHAnsi" w:cs="Arial"/>
          <w:color w:val="000000"/>
          <w:sz w:val="22"/>
          <w:szCs w:val="22"/>
        </w:rPr>
        <w:t>Mediowe</w:t>
      </w:r>
      <w:proofErr w:type="spellEnd"/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 działające w imieniu własnym na rzecz Reklamodawców.</w:t>
      </w:r>
    </w:p>
    <w:p w:rsidR="00E253E5" w:rsidRPr="002D60FA" w:rsidRDefault="00495D10" w:rsidP="00371D0F">
      <w:pPr>
        <w:pStyle w:val="Nagwek3"/>
        <w:numPr>
          <w:ilvl w:val="0"/>
          <w:numId w:val="4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Warunkiem udziału w licytacji jest</w:t>
      </w:r>
      <w:r w:rsidR="00E253E5" w:rsidRPr="002D60FA">
        <w:rPr>
          <w:rFonts w:asciiTheme="minorHAnsi" w:hAnsiTheme="minorHAnsi" w:cs="Arial"/>
          <w:bCs/>
          <w:color w:val="000000"/>
          <w:sz w:val="22"/>
          <w:szCs w:val="22"/>
        </w:rPr>
        <w:t>:</w:t>
      </w:r>
    </w:p>
    <w:p w:rsidR="00E253E5" w:rsidRPr="002D60FA" w:rsidRDefault="00E253E5" w:rsidP="005A200F">
      <w:pPr>
        <w:pStyle w:val="Nagwek3"/>
        <w:numPr>
          <w:ilvl w:val="2"/>
          <w:numId w:val="2"/>
        </w:numPr>
        <w:tabs>
          <w:tab w:val="clear" w:pos="2340"/>
        </w:tabs>
        <w:ind w:left="1276" w:hanging="425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zawarcie </w:t>
      </w:r>
      <w:r w:rsidR="00495D10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umowy</w:t>
      </w:r>
      <w:r w:rsidR="00210FA0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 o emisję film</w:t>
      </w:r>
      <w:r w:rsidR="00BD2720" w:rsidRPr="002D60FA">
        <w:rPr>
          <w:rStyle w:val="akapitdomyslny"/>
          <w:rFonts w:asciiTheme="minorHAnsi" w:hAnsiTheme="minorHAnsi" w:cs="Arial"/>
          <w:sz w:val="22"/>
          <w:szCs w:val="22"/>
        </w:rPr>
        <w:t>ów</w:t>
      </w:r>
      <w:r w:rsidR="00210FA0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 reklamow</w:t>
      </w:r>
      <w:r w:rsidR="00BD2720" w:rsidRPr="002D60FA">
        <w:rPr>
          <w:rStyle w:val="akapitdomyslny"/>
          <w:rFonts w:asciiTheme="minorHAnsi" w:hAnsiTheme="minorHAnsi" w:cs="Arial"/>
          <w:sz w:val="22"/>
          <w:szCs w:val="22"/>
        </w:rPr>
        <w:t>ych</w:t>
      </w:r>
      <w:r w:rsidR="00210FA0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 rozliczanej według cennika (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ZCP</w:t>
      </w:r>
      <w:r w:rsidR="00210FA0" w:rsidRPr="002D60FA">
        <w:rPr>
          <w:rFonts w:asciiTheme="minorHAnsi" w:hAnsiTheme="minorHAnsi" w:cs="Arial"/>
          <w:bCs/>
          <w:color w:val="000000"/>
          <w:sz w:val="22"/>
          <w:szCs w:val="22"/>
        </w:rPr>
        <w:t>)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;</w:t>
      </w:r>
    </w:p>
    <w:p w:rsidR="00495D10" w:rsidRPr="002D60FA" w:rsidRDefault="00495D10" w:rsidP="005A200F">
      <w:pPr>
        <w:pStyle w:val="Nagwek3"/>
        <w:numPr>
          <w:ilvl w:val="2"/>
          <w:numId w:val="2"/>
        </w:numPr>
        <w:tabs>
          <w:tab w:val="clear" w:pos="2340"/>
        </w:tabs>
        <w:ind w:left="1276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złożenie pełnomocnictwa przez osobę upoważnioną do działania </w:t>
      </w:r>
      <w:r w:rsidR="00B00B95" w:rsidRPr="002D60FA">
        <w:rPr>
          <w:rFonts w:asciiTheme="minorHAnsi" w:hAnsiTheme="minorHAnsi" w:cs="Arial"/>
          <w:color w:val="000000"/>
          <w:sz w:val="22"/>
          <w:szCs w:val="22"/>
        </w:rPr>
        <w:t xml:space="preserve"> jako przedstawiciel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 Reklamodawcy lub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Domu </w:t>
      </w:r>
      <w:proofErr w:type="spellStart"/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mediowego</w:t>
      </w:r>
      <w:proofErr w:type="spellEnd"/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>działającego w imieniu własnym na rzecz Reklamodawcy</w:t>
      </w:r>
      <w:r w:rsidR="00D15669" w:rsidRPr="002D60FA">
        <w:rPr>
          <w:rFonts w:asciiTheme="minorHAnsi" w:hAnsiTheme="minorHAnsi" w:cs="Arial"/>
          <w:color w:val="000000"/>
          <w:sz w:val="22"/>
          <w:szCs w:val="22"/>
        </w:rPr>
        <w:t>.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 Wzór pełnomocnictwa stanowi </w:t>
      </w:r>
      <w:r w:rsidRPr="002D60FA">
        <w:rPr>
          <w:rFonts w:asciiTheme="minorHAnsi" w:hAnsiTheme="minorHAnsi" w:cs="Arial"/>
          <w:b/>
          <w:color w:val="000000"/>
          <w:sz w:val="22"/>
          <w:szCs w:val="22"/>
        </w:rPr>
        <w:t>Załącznik nr 1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 do Regulaminu.</w:t>
      </w:r>
    </w:p>
    <w:p w:rsidR="006F7F85" w:rsidRPr="002D60FA" w:rsidRDefault="006F7F85" w:rsidP="00371D0F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Pełnomocnictwo powinno być dostarczone na adres e-mail: </w:t>
      </w:r>
      <w:hyperlink r:id="rId9" w:history="1">
        <w:r w:rsidR="00D92F54" w:rsidRPr="009D5292">
          <w:rPr>
            <w:rStyle w:val="Hipercze"/>
            <w:rFonts w:asciiTheme="minorHAnsi" w:hAnsiTheme="minorHAnsi" w:cs="Arial"/>
            <w:sz w:val="22"/>
            <w:szCs w:val="22"/>
          </w:rPr>
          <w:t>licytacja@tvp.pl</w:t>
        </w:r>
      </w:hyperlink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E7530" w:rsidRPr="002D60FA">
        <w:rPr>
          <w:rFonts w:asciiTheme="minorHAnsi" w:hAnsiTheme="minorHAnsi" w:cs="Arial"/>
          <w:color w:val="000000"/>
          <w:sz w:val="22"/>
          <w:szCs w:val="22"/>
        </w:rPr>
        <w:br/>
      </w:r>
      <w:r w:rsidR="001474A0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do </w:t>
      </w:r>
      <w:r w:rsidR="007A3A1F">
        <w:rPr>
          <w:rFonts w:asciiTheme="minorHAnsi" w:hAnsiTheme="minorHAnsi" w:cs="Arial"/>
          <w:bCs/>
          <w:color w:val="000000"/>
          <w:sz w:val="22"/>
          <w:szCs w:val="22"/>
        </w:rPr>
        <w:t>24</w:t>
      </w:r>
      <w:r w:rsidR="00761E0F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B24268">
        <w:rPr>
          <w:rFonts w:asciiTheme="minorHAnsi" w:hAnsiTheme="minorHAnsi" w:cs="Arial"/>
          <w:bCs/>
          <w:color w:val="000000"/>
          <w:sz w:val="22"/>
          <w:szCs w:val="22"/>
        </w:rPr>
        <w:t>marca</w:t>
      </w:r>
      <w:r w:rsidR="001B21E0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E83036" w:rsidRPr="002D60FA">
        <w:rPr>
          <w:rFonts w:asciiTheme="minorHAnsi" w:hAnsiTheme="minorHAnsi" w:cs="Arial"/>
          <w:bCs/>
          <w:color w:val="000000"/>
          <w:sz w:val="22"/>
          <w:szCs w:val="22"/>
        </w:rPr>
        <w:t>201</w:t>
      </w:r>
      <w:r w:rsidR="007A3A1F">
        <w:rPr>
          <w:rFonts w:asciiTheme="minorHAnsi" w:hAnsiTheme="minorHAnsi" w:cs="Arial"/>
          <w:bCs/>
          <w:color w:val="000000"/>
          <w:sz w:val="22"/>
          <w:szCs w:val="22"/>
        </w:rPr>
        <w:t>7</w:t>
      </w:r>
      <w:r w:rsidR="00E83036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DD04EB" w:rsidRPr="002D60FA">
        <w:rPr>
          <w:rFonts w:asciiTheme="minorHAnsi" w:hAnsiTheme="minorHAnsi" w:cs="Arial"/>
          <w:bCs/>
          <w:color w:val="000000"/>
          <w:sz w:val="22"/>
          <w:szCs w:val="22"/>
        </w:rPr>
        <w:t>r</w:t>
      </w:r>
      <w:proofErr w:type="spellEnd"/>
      <w:r w:rsidR="00DD04EB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. </w:t>
      </w:r>
      <w:r w:rsidR="00761E0F" w:rsidRPr="002D60FA">
        <w:rPr>
          <w:rFonts w:asciiTheme="minorHAnsi" w:hAnsiTheme="minorHAnsi" w:cs="Arial"/>
          <w:bCs/>
          <w:color w:val="000000"/>
          <w:sz w:val="22"/>
          <w:szCs w:val="22"/>
        </w:rPr>
        <w:t>do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godz. </w:t>
      </w:r>
      <w:r w:rsidR="00761E0F" w:rsidRPr="002D60FA">
        <w:rPr>
          <w:rFonts w:asciiTheme="minorHAnsi" w:hAnsiTheme="minorHAnsi" w:cs="Arial"/>
          <w:bCs/>
          <w:color w:val="000000"/>
          <w:sz w:val="22"/>
          <w:szCs w:val="22"/>
        </w:rPr>
        <w:t>1</w:t>
      </w:r>
      <w:r w:rsidR="0000786A" w:rsidRPr="002D60FA">
        <w:rPr>
          <w:rFonts w:asciiTheme="minorHAnsi" w:hAnsiTheme="minorHAnsi" w:cs="Arial"/>
          <w:bCs/>
          <w:color w:val="000000"/>
          <w:sz w:val="22"/>
          <w:szCs w:val="22"/>
        </w:rPr>
        <w:t>0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:</w:t>
      </w:r>
      <w:r w:rsidR="0000786A" w:rsidRPr="002D60FA">
        <w:rPr>
          <w:rFonts w:asciiTheme="minorHAnsi" w:hAnsiTheme="minorHAnsi" w:cs="Arial"/>
          <w:bCs/>
          <w:color w:val="000000"/>
          <w:sz w:val="22"/>
          <w:szCs w:val="22"/>
        </w:rPr>
        <w:t>0</w:t>
      </w:r>
      <w:r w:rsidR="00761E0F" w:rsidRPr="002D60FA">
        <w:rPr>
          <w:rFonts w:asciiTheme="minorHAnsi" w:hAnsiTheme="minorHAnsi" w:cs="Arial"/>
          <w:bCs/>
          <w:color w:val="000000"/>
          <w:sz w:val="22"/>
          <w:szCs w:val="22"/>
        </w:rPr>
        <w:t>0.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BR TVP jako potwierdzenie przyjęcia pełnomocnictwa wyśle na</w:t>
      </w:r>
      <w:r w:rsidR="00A07F43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wskazany</w:t>
      </w:r>
      <w:r w:rsidR="00B311C7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 pełnomocnictwie adres e-mail login i hasło d</w:t>
      </w:r>
      <w:r w:rsidR="00CA595F" w:rsidRPr="002D60FA">
        <w:rPr>
          <w:rFonts w:asciiTheme="minorHAnsi" w:hAnsiTheme="minorHAnsi" w:cs="Arial"/>
          <w:bCs/>
          <w:color w:val="000000"/>
          <w:sz w:val="22"/>
          <w:szCs w:val="22"/>
        </w:rPr>
        <w:t>o licytacji, za pomocą których l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icytant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lastRenderedPageBreak/>
        <w:t xml:space="preserve">powinien zalogować się na stronie </w:t>
      </w:r>
      <w:hyperlink r:id="rId10" w:history="1">
        <w:r w:rsidRPr="002D60FA">
          <w:rPr>
            <w:rStyle w:val="Hipercze"/>
            <w:rFonts w:asciiTheme="minorHAnsi" w:hAnsiTheme="minorHAnsi" w:cs="Arial"/>
            <w:bCs/>
            <w:sz w:val="22"/>
            <w:szCs w:val="22"/>
          </w:rPr>
          <w:t>www.brtvp.pl</w:t>
        </w:r>
      </w:hyperlink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oraz unikalne kody </w:t>
      </w:r>
      <w:r w:rsidR="00CA595F" w:rsidRPr="002D60FA">
        <w:rPr>
          <w:rFonts w:asciiTheme="minorHAnsi" w:hAnsiTheme="minorHAnsi" w:cs="Arial"/>
          <w:bCs/>
          <w:color w:val="000000"/>
          <w:sz w:val="22"/>
          <w:szCs w:val="22"/>
        </w:rPr>
        <w:t>l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icytanta i filmu/ów reklamowego/</w:t>
      </w:r>
      <w:proofErr w:type="spellStart"/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ych</w:t>
      </w:r>
      <w:proofErr w:type="spellEnd"/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. Kody będą znane wyłącznie danemu </w:t>
      </w:r>
      <w:r w:rsidR="00CA595F" w:rsidRPr="002D60FA">
        <w:rPr>
          <w:rFonts w:asciiTheme="minorHAnsi" w:hAnsiTheme="minorHAnsi" w:cs="Arial"/>
          <w:bCs/>
          <w:color w:val="000000"/>
          <w:sz w:val="22"/>
          <w:szCs w:val="22"/>
        </w:rPr>
        <w:t>l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icytantowi i wyłącznie za pomocą tych kodów będzi</w:t>
      </w:r>
      <w:r w:rsidR="00CA595F" w:rsidRPr="002D60FA">
        <w:rPr>
          <w:rFonts w:asciiTheme="minorHAnsi" w:hAnsiTheme="minorHAnsi" w:cs="Arial"/>
          <w:bCs/>
          <w:color w:val="000000"/>
          <w:sz w:val="22"/>
          <w:szCs w:val="22"/>
        </w:rPr>
        <w:t>e wyświetlał się udział danego licytanta w l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icytacji</w:t>
      </w:r>
      <w:r w:rsidR="00DD04EB" w:rsidRPr="002D60FA">
        <w:rPr>
          <w:rFonts w:asciiTheme="minorHAnsi" w:hAnsiTheme="minorHAnsi" w:cs="Arial"/>
          <w:bCs/>
          <w:color w:val="000000"/>
          <w:sz w:val="22"/>
          <w:szCs w:val="22"/>
        </w:rPr>
        <w:t>.</w:t>
      </w:r>
    </w:p>
    <w:p w:rsidR="00594934" w:rsidRPr="002D60FA" w:rsidRDefault="00594934" w:rsidP="0023149F">
      <w:pPr>
        <w:pStyle w:val="Tekstpodstawowy"/>
        <w:spacing w:line="240" w:lineRule="auto"/>
        <w:rPr>
          <w:rFonts w:asciiTheme="minorHAnsi" w:hAnsiTheme="minorHAnsi" w:cs="Arial"/>
          <w:b/>
          <w:color w:val="000000"/>
          <w:szCs w:val="22"/>
        </w:rPr>
      </w:pPr>
    </w:p>
    <w:p w:rsidR="00797487" w:rsidRPr="00D06678" w:rsidRDefault="005A3B49" w:rsidP="00371D0F">
      <w:pPr>
        <w:pStyle w:val="Tekstpodstawowy"/>
        <w:spacing w:line="240" w:lineRule="auto"/>
        <w:jc w:val="center"/>
        <w:rPr>
          <w:rFonts w:asciiTheme="minorHAnsi" w:hAnsiTheme="minorHAnsi" w:cs="Arial"/>
          <w:b/>
          <w:color w:val="000000"/>
          <w:szCs w:val="22"/>
        </w:rPr>
      </w:pPr>
      <w:r w:rsidRPr="00D06678">
        <w:rPr>
          <w:rFonts w:asciiTheme="minorHAnsi" w:hAnsiTheme="minorHAnsi" w:cs="Arial"/>
          <w:b/>
          <w:color w:val="000000"/>
          <w:szCs w:val="22"/>
        </w:rPr>
        <w:t>§ 4 Termin licytacji</w:t>
      </w:r>
    </w:p>
    <w:p w:rsidR="0000786A" w:rsidRPr="00D06678" w:rsidRDefault="005A3B49" w:rsidP="00E253E5">
      <w:pPr>
        <w:pStyle w:val="Tekstpodstawowywcity"/>
        <w:spacing w:line="240" w:lineRule="auto"/>
        <w:rPr>
          <w:rFonts w:asciiTheme="minorHAnsi" w:hAnsiTheme="minorHAnsi" w:cs="Arial"/>
          <w:szCs w:val="22"/>
        </w:rPr>
      </w:pPr>
      <w:r w:rsidRPr="00D06678">
        <w:rPr>
          <w:rFonts w:asciiTheme="minorHAnsi" w:hAnsiTheme="minorHAnsi" w:cs="Arial"/>
          <w:szCs w:val="22"/>
        </w:rPr>
        <w:t>Licytacj</w:t>
      </w:r>
      <w:r w:rsidR="003B6067" w:rsidRPr="00D06678">
        <w:rPr>
          <w:rFonts w:asciiTheme="minorHAnsi" w:hAnsiTheme="minorHAnsi" w:cs="Arial"/>
          <w:szCs w:val="22"/>
        </w:rPr>
        <w:t>a</w:t>
      </w:r>
      <w:r w:rsidRPr="00D06678">
        <w:rPr>
          <w:rFonts w:asciiTheme="minorHAnsi" w:hAnsiTheme="minorHAnsi" w:cs="Arial"/>
          <w:szCs w:val="22"/>
        </w:rPr>
        <w:t xml:space="preserve"> </w:t>
      </w:r>
      <w:r w:rsidR="00136A29" w:rsidRPr="00D06678">
        <w:rPr>
          <w:rFonts w:asciiTheme="minorHAnsi" w:hAnsiTheme="minorHAnsi" w:cs="Arial"/>
          <w:szCs w:val="22"/>
        </w:rPr>
        <w:t>odbędzie się</w:t>
      </w:r>
      <w:r w:rsidR="003B6067" w:rsidRPr="00D06678">
        <w:rPr>
          <w:rFonts w:asciiTheme="minorHAnsi" w:hAnsiTheme="minorHAnsi" w:cs="Arial"/>
          <w:szCs w:val="22"/>
        </w:rPr>
        <w:t xml:space="preserve"> </w:t>
      </w:r>
      <w:r w:rsidR="00577D9C" w:rsidRPr="00D06678">
        <w:rPr>
          <w:rFonts w:asciiTheme="minorHAnsi" w:hAnsiTheme="minorHAnsi" w:cs="Arial"/>
          <w:b/>
          <w:szCs w:val="22"/>
        </w:rPr>
        <w:t>2</w:t>
      </w:r>
      <w:r w:rsidR="007A3A1F">
        <w:rPr>
          <w:rFonts w:asciiTheme="minorHAnsi" w:hAnsiTheme="minorHAnsi" w:cs="Arial"/>
          <w:b/>
          <w:szCs w:val="22"/>
        </w:rPr>
        <w:t>4</w:t>
      </w:r>
      <w:r w:rsidR="00577D9C" w:rsidRPr="00D06678">
        <w:rPr>
          <w:rFonts w:asciiTheme="minorHAnsi" w:hAnsiTheme="minorHAnsi" w:cs="Arial"/>
          <w:b/>
          <w:szCs w:val="22"/>
        </w:rPr>
        <w:t xml:space="preserve"> </w:t>
      </w:r>
      <w:r w:rsidR="00B24268">
        <w:rPr>
          <w:rFonts w:asciiTheme="minorHAnsi" w:hAnsiTheme="minorHAnsi" w:cs="Arial"/>
          <w:b/>
          <w:szCs w:val="22"/>
        </w:rPr>
        <w:t>marca</w:t>
      </w:r>
      <w:r w:rsidR="00C34000" w:rsidRPr="00D06678">
        <w:rPr>
          <w:rFonts w:asciiTheme="minorHAnsi" w:hAnsiTheme="minorHAnsi" w:cs="Arial"/>
          <w:b/>
          <w:szCs w:val="22"/>
        </w:rPr>
        <w:t xml:space="preserve"> </w:t>
      </w:r>
      <w:r w:rsidR="003B6067" w:rsidRPr="00D06678">
        <w:rPr>
          <w:rFonts w:asciiTheme="minorHAnsi" w:hAnsiTheme="minorHAnsi" w:cs="Arial"/>
          <w:b/>
          <w:szCs w:val="22"/>
        </w:rPr>
        <w:t>201</w:t>
      </w:r>
      <w:r w:rsidR="007A3A1F">
        <w:rPr>
          <w:rFonts w:asciiTheme="minorHAnsi" w:hAnsiTheme="minorHAnsi" w:cs="Arial"/>
          <w:b/>
          <w:szCs w:val="22"/>
        </w:rPr>
        <w:t>7</w:t>
      </w:r>
      <w:r w:rsidR="003B6067" w:rsidRPr="00D06678">
        <w:rPr>
          <w:rFonts w:asciiTheme="minorHAnsi" w:hAnsiTheme="minorHAnsi" w:cs="Arial"/>
          <w:szCs w:val="22"/>
        </w:rPr>
        <w:t xml:space="preserve"> </w:t>
      </w:r>
      <w:proofErr w:type="spellStart"/>
      <w:r w:rsidR="00DD04EB" w:rsidRPr="00D06678">
        <w:rPr>
          <w:rFonts w:asciiTheme="minorHAnsi" w:hAnsiTheme="minorHAnsi" w:cs="Arial"/>
          <w:szCs w:val="22"/>
        </w:rPr>
        <w:t>r</w:t>
      </w:r>
      <w:proofErr w:type="spellEnd"/>
      <w:r w:rsidR="00DD04EB" w:rsidRPr="00D06678">
        <w:rPr>
          <w:rFonts w:asciiTheme="minorHAnsi" w:hAnsiTheme="minorHAnsi" w:cs="Arial"/>
          <w:szCs w:val="22"/>
        </w:rPr>
        <w:t xml:space="preserve">. </w:t>
      </w:r>
      <w:r w:rsidR="00136A29" w:rsidRPr="00D06678">
        <w:rPr>
          <w:rFonts w:asciiTheme="minorHAnsi" w:hAnsiTheme="minorHAnsi" w:cs="Arial"/>
          <w:szCs w:val="22"/>
        </w:rPr>
        <w:t>na stronie internetowej</w:t>
      </w:r>
      <w:r w:rsidR="00DD04EB" w:rsidRPr="00D06678">
        <w:rPr>
          <w:rFonts w:asciiTheme="minorHAnsi" w:hAnsiTheme="minorHAnsi" w:cs="Arial"/>
          <w:szCs w:val="22"/>
        </w:rPr>
        <w:t xml:space="preserve"> </w:t>
      </w:r>
      <w:r w:rsidR="00136A29" w:rsidRPr="00D06678">
        <w:rPr>
          <w:rFonts w:asciiTheme="minorHAnsi" w:hAnsiTheme="minorHAnsi" w:cs="Arial"/>
          <w:szCs w:val="22"/>
        </w:rPr>
        <w:t>www.brtvp.pl</w:t>
      </w:r>
      <w:r w:rsidRPr="00D06678">
        <w:rPr>
          <w:rFonts w:asciiTheme="minorHAnsi" w:hAnsiTheme="minorHAnsi" w:cs="Arial"/>
          <w:szCs w:val="22"/>
        </w:rPr>
        <w:t xml:space="preserve">. </w:t>
      </w:r>
      <w:r w:rsidR="0000786A" w:rsidRPr="00D06678">
        <w:rPr>
          <w:rFonts w:asciiTheme="minorHAnsi" w:hAnsiTheme="minorHAnsi" w:cs="Arial"/>
          <w:szCs w:val="22"/>
        </w:rPr>
        <w:t>w godzinach:</w:t>
      </w:r>
    </w:p>
    <w:p w:rsidR="00B24268" w:rsidRDefault="00B24268" w:rsidP="00B24268">
      <w:pPr>
        <w:pStyle w:val="Tekstpodstawowywcity"/>
        <w:numPr>
          <w:ilvl w:val="0"/>
          <w:numId w:val="10"/>
        </w:numPr>
        <w:spacing w:line="240" w:lineRule="auto"/>
        <w:ind w:left="1276" w:hanging="425"/>
        <w:rPr>
          <w:rFonts w:asciiTheme="minorHAnsi" w:hAnsiTheme="minorHAnsi" w:cs="Arial"/>
          <w:szCs w:val="22"/>
        </w:rPr>
      </w:pPr>
      <w:r w:rsidRPr="00E253E5">
        <w:rPr>
          <w:rFonts w:asciiTheme="minorHAnsi" w:hAnsiTheme="minorHAnsi" w:cs="Arial"/>
          <w:szCs w:val="22"/>
        </w:rPr>
        <w:t>10:00 – 10:</w:t>
      </w:r>
      <w:r>
        <w:rPr>
          <w:rFonts w:asciiTheme="minorHAnsi" w:hAnsiTheme="minorHAnsi" w:cs="Arial"/>
          <w:szCs w:val="22"/>
        </w:rPr>
        <w:t>15</w:t>
      </w:r>
      <w:r w:rsidRPr="00E253E5">
        <w:rPr>
          <w:rFonts w:asciiTheme="minorHAnsi" w:hAnsiTheme="minorHAnsi" w:cs="Arial"/>
          <w:szCs w:val="22"/>
        </w:rPr>
        <w:t xml:space="preserve"> licytacja dopłat za pozycję 1 i 99 w blokach reklamowych nadawanych przy meczu </w:t>
      </w:r>
      <w:r w:rsidR="00463A11">
        <w:rPr>
          <w:rFonts w:asciiTheme="minorHAnsi" w:hAnsiTheme="minorHAnsi" w:cs="Arial"/>
          <w:szCs w:val="22"/>
        </w:rPr>
        <w:t xml:space="preserve">½ </w:t>
      </w:r>
      <w:r>
        <w:rPr>
          <w:rFonts w:asciiTheme="minorHAnsi" w:hAnsiTheme="minorHAnsi" w:cs="Arial"/>
          <w:szCs w:val="22"/>
        </w:rPr>
        <w:t>finał</w:t>
      </w:r>
      <w:r w:rsidR="00463A11">
        <w:rPr>
          <w:rFonts w:asciiTheme="minorHAnsi" w:hAnsiTheme="minorHAnsi" w:cs="Arial"/>
          <w:szCs w:val="22"/>
        </w:rPr>
        <w:t>u Pucharu Niemiec</w:t>
      </w:r>
      <w:r>
        <w:rPr>
          <w:rFonts w:asciiTheme="minorHAnsi" w:hAnsiTheme="minorHAnsi" w:cs="Arial"/>
          <w:szCs w:val="22"/>
        </w:rPr>
        <w:t>,</w:t>
      </w:r>
    </w:p>
    <w:p w:rsidR="00B24268" w:rsidRPr="00E253E5" w:rsidRDefault="00B24268" w:rsidP="00B24268">
      <w:pPr>
        <w:pStyle w:val="Tekstpodstawowywcity"/>
        <w:numPr>
          <w:ilvl w:val="0"/>
          <w:numId w:val="10"/>
        </w:numPr>
        <w:spacing w:line="240" w:lineRule="auto"/>
        <w:ind w:left="1276" w:hanging="425"/>
        <w:rPr>
          <w:rFonts w:asciiTheme="minorHAnsi" w:hAnsiTheme="minorHAnsi" w:cs="Arial"/>
          <w:szCs w:val="22"/>
        </w:rPr>
      </w:pPr>
      <w:r w:rsidRPr="00E253E5">
        <w:rPr>
          <w:rFonts w:asciiTheme="minorHAnsi" w:hAnsiTheme="minorHAnsi" w:cs="Arial"/>
          <w:szCs w:val="22"/>
        </w:rPr>
        <w:t>1</w:t>
      </w:r>
      <w:r>
        <w:rPr>
          <w:rFonts w:asciiTheme="minorHAnsi" w:hAnsiTheme="minorHAnsi" w:cs="Arial"/>
          <w:szCs w:val="22"/>
        </w:rPr>
        <w:t>0</w:t>
      </w:r>
      <w:r w:rsidRPr="00E253E5">
        <w:rPr>
          <w:rFonts w:asciiTheme="minorHAnsi" w:hAnsiTheme="minorHAnsi" w:cs="Arial"/>
          <w:szCs w:val="22"/>
        </w:rPr>
        <w:t>:</w:t>
      </w:r>
      <w:r>
        <w:rPr>
          <w:rFonts w:asciiTheme="minorHAnsi" w:hAnsiTheme="minorHAnsi" w:cs="Arial"/>
          <w:szCs w:val="22"/>
        </w:rPr>
        <w:t>45</w:t>
      </w:r>
      <w:r w:rsidRPr="00E253E5">
        <w:rPr>
          <w:rFonts w:asciiTheme="minorHAnsi" w:hAnsiTheme="minorHAnsi" w:cs="Arial"/>
          <w:szCs w:val="22"/>
        </w:rPr>
        <w:t xml:space="preserve"> – 11:</w:t>
      </w:r>
      <w:r>
        <w:rPr>
          <w:rFonts w:asciiTheme="minorHAnsi" w:hAnsiTheme="minorHAnsi" w:cs="Arial"/>
          <w:szCs w:val="22"/>
        </w:rPr>
        <w:t>0</w:t>
      </w:r>
      <w:r w:rsidRPr="00E253E5">
        <w:rPr>
          <w:rFonts w:asciiTheme="minorHAnsi" w:hAnsiTheme="minorHAnsi" w:cs="Arial"/>
          <w:szCs w:val="22"/>
        </w:rPr>
        <w:t xml:space="preserve">0 licytacja dopłat za pozycję 2 i 98 w blokach reklamowych nadawanych przy meczu </w:t>
      </w:r>
      <w:r w:rsidR="00463A11">
        <w:rPr>
          <w:rFonts w:asciiTheme="minorHAnsi" w:hAnsiTheme="minorHAnsi" w:cs="Arial"/>
          <w:szCs w:val="22"/>
        </w:rPr>
        <w:t>½ finału Pucharu Niemiec</w:t>
      </w:r>
    </w:p>
    <w:p w:rsidR="00245F06" w:rsidRPr="002D60FA" w:rsidRDefault="00245F06" w:rsidP="005A200F">
      <w:pPr>
        <w:pStyle w:val="Tekstpodstawowywcity"/>
        <w:spacing w:line="240" w:lineRule="auto"/>
        <w:ind w:left="1276" w:hanging="425"/>
        <w:rPr>
          <w:rFonts w:asciiTheme="minorHAnsi" w:hAnsiTheme="minorHAnsi" w:cs="Arial"/>
          <w:szCs w:val="22"/>
        </w:rPr>
      </w:pPr>
    </w:p>
    <w:p w:rsidR="005A3B49" w:rsidRPr="002D60FA" w:rsidRDefault="005A3B49" w:rsidP="00371D0F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5A1C5F" w:rsidRPr="002D60FA" w:rsidRDefault="005A3B49" w:rsidP="00371D0F">
      <w:pPr>
        <w:jc w:val="center"/>
        <w:rPr>
          <w:rStyle w:val="akapitustep"/>
          <w:rFonts w:asciiTheme="minorHAnsi" w:hAnsiTheme="minorHAnsi" w:cs="Arial"/>
          <w:b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/>
          <w:color w:val="000000"/>
          <w:sz w:val="22"/>
          <w:szCs w:val="22"/>
        </w:rPr>
        <w:t>§ 5 Zasady licytacji</w:t>
      </w:r>
    </w:p>
    <w:p w:rsidR="00336DB7" w:rsidRPr="002D60FA" w:rsidRDefault="00336DB7" w:rsidP="00371D0F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Wywoław</w:t>
      </w:r>
      <w:r w:rsidR="00894DDE" w:rsidRPr="002D60FA">
        <w:rPr>
          <w:rFonts w:asciiTheme="minorHAnsi" w:hAnsiTheme="minorHAnsi" w:cs="Arial"/>
          <w:bCs/>
          <w:color w:val="000000"/>
          <w:sz w:val="22"/>
          <w:szCs w:val="22"/>
        </w:rPr>
        <w:t>cza wysokość dopłaty za pozycj</w:t>
      </w:r>
      <w:r w:rsidR="00EE7530" w:rsidRPr="002D60FA">
        <w:rPr>
          <w:rFonts w:asciiTheme="minorHAnsi" w:hAnsiTheme="minorHAnsi" w:cs="Arial"/>
          <w:bCs/>
          <w:color w:val="000000"/>
          <w:sz w:val="22"/>
          <w:szCs w:val="22"/>
        </w:rPr>
        <w:t>e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AC2BBD" w:rsidRPr="002D60FA">
        <w:rPr>
          <w:rFonts w:asciiTheme="minorHAnsi" w:hAnsiTheme="minorHAnsi" w:cs="Arial"/>
          <w:bCs/>
          <w:color w:val="000000"/>
          <w:sz w:val="22"/>
          <w:szCs w:val="22"/>
        </w:rPr>
        <w:t>1</w:t>
      </w:r>
      <w:r w:rsidR="00E83036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i 9</w:t>
      </w:r>
      <w:r w:rsidR="00AC2BBD" w:rsidRPr="002D60FA">
        <w:rPr>
          <w:rFonts w:asciiTheme="minorHAnsi" w:hAnsiTheme="minorHAnsi" w:cs="Arial"/>
          <w:bCs/>
          <w:color w:val="000000"/>
          <w:sz w:val="22"/>
          <w:szCs w:val="22"/>
        </w:rPr>
        <w:t>9</w:t>
      </w:r>
      <w:r w:rsidR="00E83036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 blok</w:t>
      </w:r>
      <w:r w:rsidR="00BA76C6" w:rsidRPr="002D60FA">
        <w:rPr>
          <w:rFonts w:asciiTheme="minorHAnsi" w:hAnsiTheme="minorHAnsi" w:cs="Arial"/>
          <w:bCs/>
          <w:color w:val="000000"/>
          <w:sz w:val="22"/>
          <w:szCs w:val="22"/>
        </w:rPr>
        <w:t>ach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reklamowy</w:t>
      </w:r>
      <w:r w:rsidR="00BA76C6" w:rsidRPr="002D60FA">
        <w:rPr>
          <w:rFonts w:asciiTheme="minorHAnsi" w:hAnsiTheme="minorHAnsi" w:cs="Arial"/>
          <w:bCs/>
          <w:color w:val="000000"/>
          <w:sz w:val="22"/>
          <w:szCs w:val="22"/>
        </w:rPr>
        <w:t>ch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3D09FF" w:rsidRPr="002D60FA">
        <w:rPr>
          <w:rFonts w:asciiTheme="minorHAnsi" w:hAnsiTheme="minorHAnsi" w:cs="Arial"/>
          <w:szCs w:val="22"/>
        </w:rPr>
        <w:t>przy mecz</w:t>
      </w:r>
      <w:r w:rsidR="004C4284">
        <w:rPr>
          <w:rFonts w:asciiTheme="minorHAnsi" w:hAnsiTheme="minorHAnsi" w:cs="Arial"/>
          <w:szCs w:val="22"/>
        </w:rPr>
        <w:t>u</w:t>
      </w:r>
      <w:r w:rsidR="003D09FF" w:rsidRPr="002D60FA">
        <w:rPr>
          <w:rFonts w:asciiTheme="minorHAnsi" w:hAnsiTheme="minorHAnsi" w:cs="Arial"/>
          <w:szCs w:val="22"/>
        </w:rPr>
        <w:t xml:space="preserve"> wymieniony</w:t>
      </w:r>
      <w:r w:rsidR="004C4284">
        <w:rPr>
          <w:rFonts w:asciiTheme="minorHAnsi" w:hAnsiTheme="minorHAnsi" w:cs="Arial"/>
          <w:szCs w:val="22"/>
        </w:rPr>
        <w:t>m</w:t>
      </w:r>
      <w:r w:rsidR="003D09FF" w:rsidRPr="002D60FA">
        <w:rPr>
          <w:rFonts w:asciiTheme="minorHAnsi" w:hAnsiTheme="minorHAnsi" w:cs="Arial"/>
          <w:szCs w:val="22"/>
        </w:rPr>
        <w:t xml:space="preserve"> w </w:t>
      </w:r>
      <w:r w:rsidR="003D09FF" w:rsidRPr="002D60FA">
        <w:rPr>
          <w:rFonts w:asciiTheme="minorHAnsi" w:hAnsiTheme="minorHAnsi" w:cs="Arial"/>
          <w:color w:val="000000"/>
          <w:szCs w:val="22"/>
        </w:rPr>
        <w:t>§</w:t>
      </w:r>
      <w:r w:rsidR="003D09FF" w:rsidRPr="002D60FA">
        <w:rPr>
          <w:rFonts w:asciiTheme="minorHAnsi" w:hAnsiTheme="minorHAnsi" w:cs="Arial"/>
          <w:szCs w:val="22"/>
        </w:rPr>
        <w:t xml:space="preserve"> 2 ust 1</w:t>
      </w:r>
      <w:r w:rsidR="00087E1D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wynosi </w:t>
      </w:r>
      <w:r w:rsidR="00D92F54" w:rsidRPr="00D92F54">
        <w:rPr>
          <w:rFonts w:asciiTheme="minorHAnsi" w:hAnsiTheme="minorHAnsi" w:cs="Arial"/>
          <w:b/>
          <w:bCs/>
          <w:color w:val="000000"/>
          <w:sz w:val="22"/>
          <w:szCs w:val="22"/>
        </w:rPr>
        <w:t>3</w:t>
      </w:r>
      <w:r w:rsidR="00636739" w:rsidRPr="00D92F54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/>
          <w:bCs/>
          <w:color w:val="000000"/>
          <w:sz w:val="22"/>
          <w:szCs w:val="22"/>
        </w:rPr>
        <w:t>000 zł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. </w:t>
      </w:r>
    </w:p>
    <w:p w:rsidR="00D63244" w:rsidRPr="002D60FA" w:rsidRDefault="00D63244" w:rsidP="00371D0F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Wywoł</w:t>
      </w:r>
      <w:r w:rsidR="00894DDE" w:rsidRPr="002D60FA">
        <w:rPr>
          <w:rFonts w:asciiTheme="minorHAnsi" w:hAnsiTheme="minorHAnsi" w:cs="Arial"/>
          <w:bCs/>
          <w:color w:val="000000"/>
          <w:sz w:val="22"/>
          <w:szCs w:val="22"/>
        </w:rPr>
        <w:t>awcza wysokość dopłaty za pozycj</w:t>
      </w:r>
      <w:r w:rsidR="00EE7530" w:rsidRPr="002D60FA">
        <w:rPr>
          <w:rFonts w:asciiTheme="minorHAnsi" w:hAnsiTheme="minorHAnsi" w:cs="Arial"/>
          <w:bCs/>
          <w:color w:val="000000"/>
          <w:sz w:val="22"/>
          <w:szCs w:val="22"/>
        </w:rPr>
        <w:t>e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AC2BBD" w:rsidRPr="002D60FA">
        <w:rPr>
          <w:rFonts w:asciiTheme="minorHAnsi" w:hAnsiTheme="minorHAnsi" w:cs="Arial"/>
          <w:bCs/>
          <w:color w:val="000000"/>
          <w:sz w:val="22"/>
          <w:szCs w:val="22"/>
        </w:rPr>
        <w:t>2</w:t>
      </w:r>
      <w:r w:rsidR="00E83036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i 9</w:t>
      </w:r>
      <w:r w:rsidR="00AC2BBD" w:rsidRPr="002D60FA">
        <w:rPr>
          <w:rFonts w:asciiTheme="minorHAnsi" w:hAnsiTheme="minorHAnsi" w:cs="Arial"/>
          <w:bCs/>
          <w:color w:val="000000"/>
          <w:sz w:val="22"/>
          <w:szCs w:val="22"/>
        </w:rPr>
        <w:t>8</w:t>
      </w:r>
      <w:r w:rsidR="00E83036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 blok</w:t>
      </w:r>
      <w:r w:rsidR="00BA76C6" w:rsidRPr="002D60FA">
        <w:rPr>
          <w:rFonts w:asciiTheme="minorHAnsi" w:hAnsiTheme="minorHAnsi" w:cs="Arial"/>
          <w:bCs/>
          <w:color w:val="000000"/>
          <w:sz w:val="22"/>
          <w:szCs w:val="22"/>
        </w:rPr>
        <w:t>ach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reklamowy</w:t>
      </w:r>
      <w:r w:rsidR="00BA76C6" w:rsidRPr="002D60FA">
        <w:rPr>
          <w:rFonts w:asciiTheme="minorHAnsi" w:hAnsiTheme="minorHAnsi" w:cs="Arial"/>
          <w:bCs/>
          <w:color w:val="000000"/>
          <w:sz w:val="22"/>
          <w:szCs w:val="22"/>
        </w:rPr>
        <w:t>ch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nadawany</w:t>
      </w:r>
      <w:r w:rsidR="00BA76C6" w:rsidRPr="002D60FA">
        <w:rPr>
          <w:rFonts w:asciiTheme="minorHAnsi" w:hAnsiTheme="minorHAnsi" w:cs="Arial"/>
          <w:bCs/>
          <w:color w:val="000000"/>
          <w:sz w:val="22"/>
          <w:szCs w:val="22"/>
        </w:rPr>
        <w:t>ch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3D09FF" w:rsidRPr="002D60FA">
        <w:rPr>
          <w:rFonts w:asciiTheme="minorHAnsi" w:hAnsiTheme="minorHAnsi" w:cs="Arial"/>
          <w:szCs w:val="22"/>
        </w:rPr>
        <w:t>przy mecz</w:t>
      </w:r>
      <w:r w:rsidR="004C4284">
        <w:rPr>
          <w:rFonts w:asciiTheme="minorHAnsi" w:hAnsiTheme="minorHAnsi" w:cs="Arial"/>
          <w:szCs w:val="22"/>
        </w:rPr>
        <w:t>u</w:t>
      </w:r>
      <w:r w:rsidR="003D09FF" w:rsidRPr="002D60FA">
        <w:rPr>
          <w:rFonts w:asciiTheme="minorHAnsi" w:hAnsiTheme="minorHAnsi" w:cs="Arial"/>
          <w:szCs w:val="22"/>
        </w:rPr>
        <w:t xml:space="preserve"> wymieniony</w:t>
      </w:r>
      <w:r w:rsidR="004C4284">
        <w:rPr>
          <w:rFonts w:asciiTheme="minorHAnsi" w:hAnsiTheme="minorHAnsi" w:cs="Arial"/>
          <w:szCs w:val="22"/>
        </w:rPr>
        <w:t>m</w:t>
      </w:r>
      <w:r w:rsidR="003D09FF" w:rsidRPr="002D60FA">
        <w:rPr>
          <w:rFonts w:asciiTheme="minorHAnsi" w:hAnsiTheme="minorHAnsi" w:cs="Arial"/>
          <w:szCs w:val="22"/>
        </w:rPr>
        <w:t xml:space="preserve"> w </w:t>
      </w:r>
      <w:r w:rsidR="003D09FF" w:rsidRPr="002D60FA">
        <w:rPr>
          <w:rFonts w:asciiTheme="minorHAnsi" w:hAnsiTheme="minorHAnsi" w:cs="Arial"/>
          <w:color w:val="000000"/>
          <w:szCs w:val="22"/>
        </w:rPr>
        <w:t>§</w:t>
      </w:r>
      <w:r w:rsidR="003D09FF" w:rsidRPr="002D60FA">
        <w:rPr>
          <w:rFonts w:asciiTheme="minorHAnsi" w:hAnsiTheme="minorHAnsi" w:cs="Arial"/>
          <w:szCs w:val="22"/>
        </w:rPr>
        <w:t xml:space="preserve"> 2 ust 1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wynosi </w:t>
      </w:r>
      <w:r w:rsidR="00D92F54" w:rsidRPr="00BF556E">
        <w:rPr>
          <w:rFonts w:asciiTheme="minorHAnsi" w:hAnsiTheme="minorHAnsi" w:cs="Arial"/>
          <w:b/>
          <w:bCs/>
          <w:color w:val="000000"/>
          <w:sz w:val="22"/>
          <w:szCs w:val="22"/>
        </w:rPr>
        <w:t>1</w:t>
      </w:r>
      <w:r w:rsidRPr="002D60F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000 zł. </w:t>
      </w:r>
    </w:p>
    <w:p w:rsidR="00336DB7" w:rsidRPr="002D60FA" w:rsidRDefault="00CA595F" w:rsidP="00371D0F">
      <w:pPr>
        <w:numPr>
          <w:ilvl w:val="0"/>
          <w:numId w:val="3"/>
        </w:numPr>
        <w:tabs>
          <w:tab w:val="clear" w:pos="502"/>
          <w:tab w:val="num" w:pos="360"/>
        </w:tabs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Style w:val="akapitdomyslny"/>
          <w:rFonts w:asciiTheme="minorHAnsi" w:hAnsiTheme="minorHAnsi" w:cs="Arial"/>
          <w:color w:val="000000"/>
          <w:sz w:val="22"/>
          <w:szCs w:val="22"/>
        </w:rPr>
        <w:t>W toku licytacji l</w:t>
      </w:r>
      <w:r w:rsidR="00336DB7" w:rsidRPr="002D60FA">
        <w:rPr>
          <w:rStyle w:val="akapitdomyslny"/>
          <w:rFonts w:asciiTheme="minorHAnsi" w:hAnsiTheme="minorHAnsi" w:cs="Arial"/>
          <w:color w:val="000000"/>
          <w:sz w:val="22"/>
          <w:szCs w:val="22"/>
        </w:rPr>
        <w:t xml:space="preserve">icytanci składają kolejne korzystniejsze postąpienia. </w:t>
      </w:r>
      <w:r w:rsidR="00336DB7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Minimalna wartość każdego postąpienia wynosi </w:t>
      </w:r>
      <w:r w:rsidR="00336DB7" w:rsidRPr="002D60FA">
        <w:rPr>
          <w:rFonts w:asciiTheme="minorHAnsi" w:hAnsiTheme="minorHAnsi" w:cs="Arial"/>
          <w:b/>
          <w:bCs/>
          <w:color w:val="000000"/>
          <w:sz w:val="22"/>
          <w:szCs w:val="22"/>
        </w:rPr>
        <w:t>1</w:t>
      </w:r>
      <w:r w:rsidR="00636739" w:rsidRPr="002D60F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336DB7" w:rsidRPr="002D60FA">
        <w:rPr>
          <w:rFonts w:asciiTheme="minorHAnsi" w:hAnsiTheme="minorHAnsi" w:cs="Arial"/>
          <w:b/>
          <w:bCs/>
          <w:color w:val="000000"/>
          <w:sz w:val="22"/>
          <w:szCs w:val="22"/>
        </w:rPr>
        <w:t>000 zł</w:t>
      </w:r>
      <w:r w:rsidR="00336DB7" w:rsidRPr="002D60FA">
        <w:rPr>
          <w:rFonts w:asciiTheme="minorHAnsi" w:hAnsiTheme="minorHAnsi" w:cs="Arial"/>
          <w:bCs/>
          <w:color w:val="000000"/>
          <w:sz w:val="22"/>
          <w:szCs w:val="22"/>
        </w:rPr>
        <w:t>.</w:t>
      </w:r>
    </w:p>
    <w:p w:rsidR="00912DA4" w:rsidRPr="002D60FA" w:rsidRDefault="00BA7DEF" w:rsidP="00371D0F">
      <w:pPr>
        <w:numPr>
          <w:ilvl w:val="0"/>
          <w:numId w:val="3"/>
        </w:numPr>
        <w:tabs>
          <w:tab w:val="clear" w:pos="502"/>
          <w:tab w:val="num" w:pos="360"/>
        </w:tabs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Informacja o kodach aktualnie wygrywających licytantów będzie 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dostępna na stronie 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www.brtvp.pl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. Strona ta będzie każdorazowo aktualizowana w trybie </w:t>
      </w:r>
      <w:proofErr w:type="spellStart"/>
      <w:r w:rsidRPr="002D60FA">
        <w:rPr>
          <w:rFonts w:asciiTheme="minorHAnsi" w:hAnsiTheme="minorHAnsi" w:cs="Arial"/>
          <w:color w:val="000000"/>
          <w:sz w:val="22"/>
          <w:szCs w:val="22"/>
        </w:rPr>
        <w:t>on-line</w:t>
      </w:r>
      <w:proofErr w:type="spellEnd"/>
      <w:r w:rsidRPr="002D60FA">
        <w:rPr>
          <w:rFonts w:asciiTheme="minorHAnsi" w:hAnsiTheme="minorHAnsi" w:cs="Arial"/>
          <w:color w:val="000000"/>
          <w:sz w:val="22"/>
          <w:szCs w:val="22"/>
        </w:rPr>
        <w:t>, po wpłynięciu nowej oferty</w:t>
      </w:r>
      <w:r w:rsidR="00912DA4" w:rsidRPr="002D60FA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BA7DEF" w:rsidRPr="002D60FA" w:rsidRDefault="00CA595F" w:rsidP="00371D0F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>Udział w l</w:t>
      </w:r>
      <w:r w:rsidR="00BA7DEF" w:rsidRPr="002D60FA">
        <w:rPr>
          <w:rFonts w:asciiTheme="minorHAnsi" w:hAnsiTheme="minorHAnsi" w:cs="Arial"/>
          <w:color w:val="000000"/>
          <w:sz w:val="22"/>
          <w:szCs w:val="22"/>
        </w:rPr>
        <w:t>icytacji jest równoznaczny z gotowością</w:t>
      </w:r>
      <w:r w:rsidR="007B56D5" w:rsidRPr="002D60F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A7DEF" w:rsidRPr="002D60FA">
        <w:rPr>
          <w:rFonts w:asciiTheme="minorHAnsi" w:hAnsiTheme="minorHAnsi" w:cs="Arial"/>
          <w:color w:val="000000"/>
          <w:sz w:val="22"/>
          <w:szCs w:val="22"/>
        </w:rPr>
        <w:t xml:space="preserve">zakupu emisji </w:t>
      </w:r>
      <w:r w:rsidR="00873B24" w:rsidRPr="002D60FA">
        <w:rPr>
          <w:rFonts w:asciiTheme="minorHAnsi" w:hAnsiTheme="minorHAnsi" w:cs="Arial"/>
          <w:color w:val="000000"/>
          <w:sz w:val="22"/>
          <w:szCs w:val="22"/>
        </w:rPr>
        <w:t xml:space="preserve">filmów </w:t>
      </w:r>
      <w:r w:rsidR="006C61E2" w:rsidRPr="002D60FA">
        <w:rPr>
          <w:rFonts w:asciiTheme="minorHAnsi" w:hAnsiTheme="minorHAnsi" w:cs="Arial"/>
          <w:color w:val="000000"/>
          <w:sz w:val="22"/>
          <w:szCs w:val="22"/>
        </w:rPr>
        <w:t xml:space="preserve">na wylicytowanych pozycjach </w:t>
      </w:r>
      <w:r w:rsidR="00BA7DEF" w:rsidRPr="002D60FA">
        <w:rPr>
          <w:rFonts w:asciiTheme="minorHAnsi" w:hAnsiTheme="minorHAnsi" w:cs="Arial"/>
          <w:color w:val="000000"/>
          <w:sz w:val="22"/>
          <w:szCs w:val="22"/>
        </w:rPr>
        <w:t>w blokach reklamowych</w:t>
      </w:r>
      <w:r w:rsidR="007B56D5" w:rsidRPr="002D60FA">
        <w:rPr>
          <w:rFonts w:asciiTheme="minorHAnsi" w:hAnsiTheme="minorHAnsi" w:cs="Arial"/>
          <w:sz w:val="22"/>
          <w:szCs w:val="22"/>
        </w:rPr>
        <w:t xml:space="preserve"> </w:t>
      </w:r>
      <w:r w:rsidR="00C35376" w:rsidRPr="002D60FA">
        <w:rPr>
          <w:rFonts w:asciiTheme="minorHAnsi" w:hAnsiTheme="minorHAnsi" w:cs="Arial"/>
          <w:sz w:val="22"/>
          <w:szCs w:val="22"/>
        </w:rPr>
        <w:t xml:space="preserve">wymienionych </w:t>
      </w:r>
      <w:r w:rsidR="00C35376" w:rsidRPr="002D60FA">
        <w:rPr>
          <w:rFonts w:asciiTheme="minorHAnsi" w:hAnsiTheme="minorHAnsi" w:cs="Arial"/>
          <w:szCs w:val="22"/>
        </w:rPr>
        <w:t xml:space="preserve">w </w:t>
      </w:r>
      <w:r w:rsidR="00C35376" w:rsidRPr="002D60FA">
        <w:rPr>
          <w:rFonts w:asciiTheme="minorHAnsi" w:hAnsiTheme="minorHAnsi" w:cs="Arial"/>
          <w:color w:val="000000"/>
          <w:szCs w:val="22"/>
        </w:rPr>
        <w:t>§</w:t>
      </w:r>
      <w:r w:rsidR="00C35376" w:rsidRPr="002D60FA">
        <w:rPr>
          <w:rFonts w:asciiTheme="minorHAnsi" w:hAnsiTheme="minorHAnsi" w:cs="Arial"/>
          <w:szCs w:val="22"/>
        </w:rPr>
        <w:t xml:space="preserve"> 2 ust 1</w:t>
      </w:r>
      <w:r w:rsidR="00DD04EB" w:rsidRPr="002D60FA">
        <w:rPr>
          <w:rFonts w:asciiTheme="minorHAnsi" w:hAnsiTheme="minorHAnsi" w:cs="Arial"/>
          <w:sz w:val="22"/>
          <w:szCs w:val="22"/>
        </w:rPr>
        <w:t>.</w:t>
      </w:r>
      <w:r w:rsidR="00BA7DEF" w:rsidRPr="002D60FA">
        <w:rPr>
          <w:rFonts w:asciiTheme="minorHAnsi" w:hAnsiTheme="minorHAnsi" w:cs="Arial"/>
          <w:sz w:val="22"/>
          <w:szCs w:val="22"/>
        </w:rPr>
        <w:t xml:space="preserve"> </w:t>
      </w:r>
    </w:p>
    <w:p w:rsidR="00336DB7" w:rsidRPr="002D60FA" w:rsidRDefault="00336DB7" w:rsidP="00371D0F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Style w:val="akapitustep"/>
          <w:rFonts w:asciiTheme="minorHAnsi" w:hAnsiTheme="minorHAnsi" w:cs="Arial"/>
          <w:sz w:val="22"/>
          <w:szCs w:val="22"/>
        </w:rPr>
        <w:t>Za zwycięzcę każd</w:t>
      </w:r>
      <w:r w:rsidR="00CA595F" w:rsidRPr="002D60FA">
        <w:rPr>
          <w:rStyle w:val="akapitustep"/>
          <w:rFonts w:asciiTheme="minorHAnsi" w:hAnsiTheme="minorHAnsi" w:cs="Arial"/>
          <w:sz w:val="22"/>
          <w:szCs w:val="22"/>
        </w:rPr>
        <w:t>ej z licytacji zostanie uznany l</w:t>
      </w:r>
      <w:r w:rsidRPr="002D60FA">
        <w:rPr>
          <w:rStyle w:val="akapitustep"/>
          <w:rFonts w:asciiTheme="minorHAnsi" w:hAnsiTheme="minorHAnsi" w:cs="Arial"/>
          <w:sz w:val="22"/>
          <w:szCs w:val="22"/>
        </w:rPr>
        <w:t xml:space="preserve">icytant, który zaoferował najwyższą wysokość dopłaty. </w:t>
      </w:r>
      <w:r w:rsidRPr="002D60FA">
        <w:rPr>
          <w:rFonts w:asciiTheme="minorHAnsi" w:hAnsiTheme="minorHAnsi" w:cs="Arial"/>
          <w:sz w:val="22"/>
          <w:szCs w:val="22"/>
        </w:rPr>
        <w:t>W przypadku, gdy w danej licytac</w:t>
      </w:r>
      <w:r w:rsidR="00210FA0" w:rsidRPr="002D60FA">
        <w:rPr>
          <w:rFonts w:asciiTheme="minorHAnsi" w:hAnsiTheme="minorHAnsi" w:cs="Arial"/>
          <w:sz w:val="22"/>
          <w:szCs w:val="22"/>
        </w:rPr>
        <w:t>ji dwie lub więcej ofert będzie</w:t>
      </w:r>
      <w:r w:rsidRPr="002D60FA">
        <w:rPr>
          <w:rFonts w:asciiTheme="minorHAnsi" w:hAnsiTheme="minorHAnsi" w:cs="Arial"/>
          <w:sz w:val="22"/>
          <w:szCs w:val="22"/>
        </w:rPr>
        <w:t xml:space="preserve"> zawierać taką samą wysokość dopłaty i będzie to wartość najwyższa, o zwycięstwie decydować będzie kolejność wpłynięcia oferty. Ostateczna informacja o wyborze najkorzystniejs</w:t>
      </w:r>
      <w:r w:rsidR="00CA595F" w:rsidRPr="002D60FA">
        <w:rPr>
          <w:rFonts w:asciiTheme="minorHAnsi" w:hAnsiTheme="minorHAnsi" w:cs="Arial"/>
          <w:sz w:val="22"/>
          <w:szCs w:val="22"/>
        </w:rPr>
        <w:t>zej oferty zostanie przekazana l</w:t>
      </w:r>
      <w:r w:rsidRPr="002D60FA">
        <w:rPr>
          <w:rFonts w:asciiTheme="minorHAnsi" w:hAnsiTheme="minorHAnsi" w:cs="Arial"/>
          <w:sz w:val="22"/>
          <w:szCs w:val="22"/>
        </w:rPr>
        <w:t xml:space="preserve">icytantom w następnym </w:t>
      </w:r>
      <w:r w:rsidR="00E77670" w:rsidRPr="002D60FA">
        <w:rPr>
          <w:rFonts w:asciiTheme="minorHAnsi" w:hAnsiTheme="minorHAnsi" w:cs="Arial"/>
          <w:sz w:val="22"/>
          <w:szCs w:val="22"/>
        </w:rPr>
        <w:t xml:space="preserve">dniu roboczym </w:t>
      </w:r>
      <w:r w:rsidRPr="002D60FA">
        <w:rPr>
          <w:rFonts w:asciiTheme="minorHAnsi" w:hAnsiTheme="minorHAnsi" w:cs="Arial"/>
          <w:sz w:val="22"/>
          <w:szCs w:val="22"/>
        </w:rPr>
        <w:t>po zamknięciu  licytacji do godziny 12:00 (za po</w:t>
      </w:r>
      <w:r w:rsidR="00894DDE" w:rsidRPr="002D60FA">
        <w:rPr>
          <w:rFonts w:asciiTheme="minorHAnsi" w:hAnsiTheme="minorHAnsi" w:cs="Arial"/>
          <w:sz w:val="22"/>
          <w:szCs w:val="22"/>
        </w:rPr>
        <w:t>mocą faksu lub na podany przez l</w:t>
      </w:r>
      <w:r w:rsidRPr="002D60FA">
        <w:rPr>
          <w:rFonts w:asciiTheme="minorHAnsi" w:hAnsiTheme="minorHAnsi" w:cs="Arial"/>
          <w:sz w:val="22"/>
          <w:szCs w:val="22"/>
        </w:rPr>
        <w:t xml:space="preserve">icytanta w ofercie adres e-mail). Wysłanie informacji  na wskazany numer </w:t>
      </w:r>
      <w:proofErr w:type="spellStart"/>
      <w:r w:rsidRPr="002D60FA">
        <w:rPr>
          <w:rFonts w:asciiTheme="minorHAnsi" w:hAnsiTheme="minorHAnsi" w:cs="Arial"/>
          <w:sz w:val="22"/>
          <w:szCs w:val="22"/>
        </w:rPr>
        <w:t>faxu</w:t>
      </w:r>
      <w:proofErr w:type="spellEnd"/>
      <w:r w:rsidRPr="002D60FA">
        <w:rPr>
          <w:rFonts w:asciiTheme="minorHAnsi" w:hAnsiTheme="minorHAnsi" w:cs="Arial"/>
          <w:sz w:val="22"/>
          <w:szCs w:val="22"/>
        </w:rPr>
        <w:t xml:space="preserve"> lub adres e-mailowy traktuje się jako jej doręczenie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.</w:t>
      </w:r>
    </w:p>
    <w:p w:rsidR="00336DB7" w:rsidRPr="002D60FA" w:rsidRDefault="00336DB7" w:rsidP="00371D0F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sz w:val="22"/>
          <w:szCs w:val="22"/>
        </w:rPr>
        <w:t>Licytant, który w wyniku wygrania li</w:t>
      </w:r>
      <w:r w:rsidR="00894DDE" w:rsidRPr="002D60FA">
        <w:rPr>
          <w:rFonts w:asciiTheme="minorHAnsi" w:hAnsiTheme="minorHAnsi" w:cs="Arial"/>
          <w:sz w:val="22"/>
          <w:szCs w:val="22"/>
        </w:rPr>
        <w:t>cytacji nabył prawo do wybranej</w:t>
      </w:r>
      <w:r w:rsidRPr="002D60FA">
        <w:rPr>
          <w:rFonts w:asciiTheme="minorHAnsi" w:hAnsiTheme="minorHAnsi" w:cs="Arial"/>
          <w:sz w:val="22"/>
          <w:szCs w:val="22"/>
        </w:rPr>
        <w:t xml:space="preserve"> </w:t>
      </w:r>
      <w:r w:rsidR="00894DDE" w:rsidRPr="002D60FA">
        <w:rPr>
          <w:rFonts w:asciiTheme="minorHAnsi" w:hAnsiTheme="minorHAnsi" w:cs="Arial"/>
          <w:sz w:val="22"/>
          <w:szCs w:val="22"/>
        </w:rPr>
        <w:t>pozycji</w:t>
      </w:r>
      <w:r w:rsidRPr="002D60FA">
        <w:rPr>
          <w:rFonts w:asciiTheme="minorHAnsi" w:hAnsiTheme="minorHAnsi" w:cs="Arial"/>
          <w:sz w:val="22"/>
          <w:szCs w:val="22"/>
        </w:rPr>
        <w:t xml:space="preserve"> w bloku, zobowiązany jest do </w:t>
      </w:r>
      <w:r w:rsidR="00210FA0" w:rsidRPr="002D60FA">
        <w:rPr>
          <w:rFonts w:asciiTheme="minorHAnsi" w:hAnsiTheme="minorHAnsi" w:cs="Arial"/>
          <w:sz w:val="22"/>
          <w:szCs w:val="22"/>
        </w:rPr>
        <w:t xml:space="preserve">zawarcia aneksu </w:t>
      </w:r>
      <w:r w:rsidR="00210FA0" w:rsidRPr="002D60FA">
        <w:rPr>
          <w:rStyle w:val="akapitdomyslny"/>
          <w:rFonts w:asciiTheme="minorHAnsi" w:hAnsiTheme="minorHAnsi" w:cs="Arial"/>
          <w:sz w:val="22"/>
          <w:szCs w:val="22"/>
        </w:rPr>
        <w:t>do umowy o emisję filmów reklamowych</w:t>
      </w:r>
      <w:r w:rsidR="00210FA0" w:rsidRPr="002D60FA">
        <w:rPr>
          <w:rFonts w:asciiTheme="minorHAnsi" w:hAnsiTheme="minorHAnsi" w:cs="Arial"/>
          <w:sz w:val="22"/>
          <w:szCs w:val="22"/>
        </w:rPr>
        <w:t xml:space="preserve"> </w:t>
      </w:r>
      <w:r w:rsidR="00BD2720" w:rsidRPr="002D60FA">
        <w:rPr>
          <w:rFonts w:asciiTheme="minorHAnsi" w:hAnsiTheme="minorHAnsi" w:cs="Arial"/>
          <w:sz w:val="22"/>
          <w:szCs w:val="22"/>
        </w:rPr>
        <w:t xml:space="preserve">oraz </w:t>
      </w:r>
      <w:r w:rsidRPr="002D60FA">
        <w:rPr>
          <w:rFonts w:asciiTheme="minorHAnsi" w:hAnsiTheme="minorHAnsi" w:cs="Arial"/>
          <w:sz w:val="22"/>
          <w:szCs w:val="22"/>
        </w:rPr>
        <w:t xml:space="preserve">zapłaty </w:t>
      </w:r>
      <w:r w:rsidR="00000646" w:rsidRPr="002D60FA">
        <w:rPr>
          <w:rFonts w:asciiTheme="minorHAnsi" w:hAnsiTheme="minorHAnsi" w:cs="Arial"/>
          <w:sz w:val="22"/>
          <w:szCs w:val="22"/>
        </w:rPr>
        <w:t xml:space="preserve">ceny ostatecznej, </w:t>
      </w:r>
      <w:r w:rsidR="00BD2720" w:rsidRPr="002D60FA">
        <w:rPr>
          <w:rFonts w:asciiTheme="minorHAnsi" w:hAnsiTheme="minorHAnsi" w:cs="Arial"/>
          <w:sz w:val="22"/>
          <w:szCs w:val="22"/>
        </w:rPr>
        <w:br/>
      </w:r>
      <w:r w:rsidR="00000646" w:rsidRPr="002D60FA">
        <w:rPr>
          <w:rFonts w:asciiTheme="minorHAnsi" w:hAnsiTheme="minorHAnsi" w:cs="Arial"/>
          <w:sz w:val="22"/>
          <w:szCs w:val="22"/>
        </w:rPr>
        <w:t xml:space="preserve">o której mowa w § 2 ust. </w:t>
      </w:r>
      <w:r w:rsidR="00A16CD0">
        <w:rPr>
          <w:rFonts w:asciiTheme="minorHAnsi" w:hAnsiTheme="minorHAnsi" w:cs="Arial"/>
          <w:sz w:val="22"/>
          <w:szCs w:val="22"/>
        </w:rPr>
        <w:t>4</w:t>
      </w:r>
      <w:r w:rsidR="007C0F68" w:rsidRPr="002D60FA">
        <w:rPr>
          <w:rFonts w:asciiTheme="minorHAnsi" w:hAnsiTheme="minorHAnsi" w:cs="Arial"/>
          <w:sz w:val="22"/>
          <w:szCs w:val="22"/>
        </w:rPr>
        <w:t>.</w:t>
      </w:r>
    </w:p>
    <w:p w:rsidR="0068216F" w:rsidRPr="002D60FA" w:rsidRDefault="00894DDE" w:rsidP="00371D0F">
      <w:pPr>
        <w:numPr>
          <w:ilvl w:val="0"/>
          <w:numId w:val="3"/>
        </w:numPr>
        <w:tabs>
          <w:tab w:val="clear" w:pos="502"/>
          <w:tab w:val="num" w:pos="360"/>
        </w:tabs>
        <w:ind w:left="360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Cs/>
          <w:sz w:val="22"/>
          <w:szCs w:val="22"/>
        </w:rPr>
        <w:t>Jeżeli l</w:t>
      </w:r>
      <w:r w:rsidR="00336DB7" w:rsidRPr="002D60FA">
        <w:rPr>
          <w:rFonts w:asciiTheme="minorHAnsi" w:hAnsiTheme="minorHAnsi" w:cs="Arial"/>
          <w:bCs/>
          <w:sz w:val="22"/>
          <w:szCs w:val="22"/>
        </w:rPr>
        <w:t xml:space="preserve">icytant, którego oferta została uznana za najkorzystniejszą </w:t>
      </w:r>
      <w:r w:rsidR="00336DB7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uchyla się od zawarcia </w:t>
      </w:r>
      <w:r w:rsidR="00E253E5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aneksu </w:t>
      </w:r>
      <w:r w:rsidR="00BD2720" w:rsidRPr="002D60FA">
        <w:rPr>
          <w:rStyle w:val="akapitdomyslny"/>
          <w:rFonts w:asciiTheme="minorHAnsi" w:hAnsiTheme="minorHAnsi" w:cs="Arial"/>
          <w:sz w:val="22"/>
          <w:szCs w:val="22"/>
        </w:rPr>
        <w:br/>
      </w:r>
      <w:r w:rsidR="00E253E5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do </w:t>
      </w:r>
      <w:r w:rsidR="00336DB7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umowy o emisję filmów reklamowych w całości, bądź w części, Telewizja może wybrać ofertę najkorzystniejszą spośród pozostałych ofert, bez przeprowadzania ponownej licytacji. </w:t>
      </w:r>
      <w:r w:rsidR="00000646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W takiej sytuacji  licytant, który uchylił się od zawarcia </w:t>
      </w:r>
      <w:r w:rsidR="00E253E5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aneksu do </w:t>
      </w:r>
      <w:r w:rsidR="00000646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umowy, </w:t>
      </w:r>
      <w:r w:rsidR="00000646" w:rsidRPr="002D60FA">
        <w:rPr>
          <w:rStyle w:val="akapitdomyslny"/>
          <w:rFonts w:asciiTheme="minorHAnsi" w:hAnsiTheme="minorHAnsi" w:cs="Arial"/>
          <w:b/>
          <w:sz w:val="22"/>
          <w:szCs w:val="22"/>
        </w:rPr>
        <w:t>będzie zobowiązany do zapłaty opłaty anulacyjnej w wysokości 50% wartości wylicytowanej dopłaty za każdą wylicytowaną dopłatę</w:t>
      </w:r>
      <w:r w:rsidR="005C1244" w:rsidRPr="002D60FA">
        <w:rPr>
          <w:rStyle w:val="akapitdomyslny"/>
          <w:rFonts w:asciiTheme="minorHAnsi" w:hAnsiTheme="minorHAnsi" w:cs="Arial"/>
          <w:b/>
          <w:i/>
          <w:sz w:val="22"/>
          <w:szCs w:val="22"/>
        </w:rPr>
        <w:t xml:space="preserve">. </w:t>
      </w:r>
    </w:p>
    <w:p w:rsidR="00336DB7" w:rsidRPr="002D60FA" w:rsidRDefault="00336DB7" w:rsidP="00371D0F">
      <w:pPr>
        <w:numPr>
          <w:ilvl w:val="0"/>
          <w:numId w:val="3"/>
        </w:numPr>
        <w:tabs>
          <w:tab w:val="clear" w:pos="502"/>
          <w:tab w:val="num" w:pos="360"/>
        </w:tabs>
        <w:ind w:left="360"/>
        <w:jc w:val="both"/>
        <w:rPr>
          <w:rFonts w:asciiTheme="minorHAnsi" w:hAnsiTheme="minorHAnsi" w:cs="Arial"/>
          <w:i/>
          <w:sz w:val="22"/>
          <w:szCs w:val="22"/>
        </w:rPr>
      </w:pPr>
      <w:r w:rsidRPr="002D60FA">
        <w:rPr>
          <w:rFonts w:asciiTheme="minorHAnsi" w:hAnsiTheme="minorHAnsi" w:cs="Arial"/>
          <w:sz w:val="22"/>
          <w:szCs w:val="22"/>
        </w:rPr>
        <w:t>Pozycje w blokach reklamowych nie sprzedan</w:t>
      </w:r>
      <w:r w:rsidR="00872932" w:rsidRPr="002D60FA">
        <w:rPr>
          <w:rFonts w:asciiTheme="minorHAnsi" w:hAnsiTheme="minorHAnsi" w:cs="Arial"/>
          <w:sz w:val="22"/>
          <w:szCs w:val="22"/>
        </w:rPr>
        <w:t>e</w:t>
      </w:r>
      <w:r w:rsidRPr="002D60FA">
        <w:rPr>
          <w:rFonts w:asciiTheme="minorHAnsi" w:hAnsiTheme="minorHAnsi" w:cs="Arial"/>
          <w:sz w:val="22"/>
          <w:szCs w:val="22"/>
        </w:rPr>
        <w:t xml:space="preserve"> w ramach licytacji od dnia </w:t>
      </w:r>
      <w:r w:rsidR="004C4284">
        <w:rPr>
          <w:rFonts w:asciiTheme="minorHAnsi" w:hAnsiTheme="minorHAnsi" w:cs="Arial"/>
          <w:sz w:val="22"/>
          <w:szCs w:val="22"/>
        </w:rPr>
        <w:t>27</w:t>
      </w:r>
      <w:r w:rsidR="008D2610">
        <w:rPr>
          <w:rFonts w:asciiTheme="minorHAnsi" w:hAnsiTheme="minorHAnsi" w:cs="Arial"/>
          <w:sz w:val="22"/>
          <w:szCs w:val="22"/>
        </w:rPr>
        <w:t xml:space="preserve"> </w:t>
      </w:r>
      <w:r w:rsidR="004C4284">
        <w:rPr>
          <w:rFonts w:asciiTheme="minorHAnsi" w:hAnsiTheme="minorHAnsi" w:cs="Arial"/>
          <w:sz w:val="22"/>
          <w:szCs w:val="22"/>
        </w:rPr>
        <w:t>marca</w:t>
      </w:r>
      <w:r w:rsidRPr="002D60FA">
        <w:rPr>
          <w:rFonts w:asciiTheme="minorHAnsi" w:hAnsiTheme="minorHAnsi" w:cs="Arial"/>
          <w:sz w:val="22"/>
          <w:szCs w:val="22"/>
        </w:rPr>
        <w:t xml:space="preserve"> 201</w:t>
      </w:r>
      <w:r w:rsidR="00E21E25">
        <w:rPr>
          <w:rFonts w:asciiTheme="minorHAnsi" w:hAnsiTheme="minorHAnsi" w:cs="Arial"/>
          <w:sz w:val="22"/>
          <w:szCs w:val="22"/>
        </w:rPr>
        <w:t>7</w:t>
      </w:r>
      <w:r w:rsidRPr="002D60F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D60FA">
        <w:rPr>
          <w:rFonts w:asciiTheme="minorHAnsi" w:hAnsiTheme="minorHAnsi" w:cs="Arial"/>
          <w:sz w:val="22"/>
          <w:szCs w:val="22"/>
        </w:rPr>
        <w:t>r</w:t>
      </w:r>
      <w:proofErr w:type="spellEnd"/>
      <w:r w:rsidRPr="002D60FA">
        <w:rPr>
          <w:rFonts w:asciiTheme="minorHAnsi" w:hAnsiTheme="minorHAnsi" w:cs="Arial"/>
          <w:sz w:val="22"/>
          <w:szCs w:val="22"/>
        </w:rPr>
        <w:t xml:space="preserve">. </w:t>
      </w:r>
      <w:r w:rsidR="00872932" w:rsidRPr="002D60FA">
        <w:rPr>
          <w:rFonts w:asciiTheme="minorHAnsi" w:hAnsiTheme="minorHAnsi" w:cs="Arial"/>
          <w:sz w:val="22"/>
          <w:szCs w:val="22"/>
        </w:rPr>
        <w:t>będą</w:t>
      </w:r>
      <w:r w:rsidRPr="002D60FA">
        <w:rPr>
          <w:rFonts w:asciiTheme="minorHAnsi" w:hAnsiTheme="minorHAnsi" w:cs="Arial"/>
          <w:sz w:val="22"/>
          <w:szCs w:val="22"/>
        </w:rPr>
        <w:t xml:space="preserve"> podlegać sprzedaży zgodnie z </w:t>
      </w:r>
      <w:r w:rsidRPr="002D60FA">
        <w:rPr>
          <w:rFonts w:asciiTheme="minorHAnsi" w:hAnsiTheme="minorHAnsi" w:cs="Arial"/>
          <w:i/>
          <w:color w:val="000000"/>
          <w:sz w:val="22"/>
          <w:szCs w:val="22"/>
        </w:rPr>
        <w:t>Zasadami</w:t>
      </w:r>
      <w:r w:rsidR="00751896" w:rsidRPr="002D60FA">
        <w:rPr>
          <w:rFonts w:asciiTheme="minorHAnsi" w:hAnsiTheme="minorHAnsi" w:cs="Arial"/>
          <w:i/>
          <w:color w:val="000000"/>
          <w:sz w:val="22"/>
          <w:szCs w:val="22"/>
        </w:rPr>
        <w:t xml:space="preserve"> sprzedaży w Biurze Reklamy TVP S.A</w:t>
      </w:r>
      <w:r w:rsidRPr="002D60FA">
        <w:rPr>
          <w:rFonts w:asciiTheme="minorHAnsi" w:hAnsiTheme="minorHAnsi" w:cs="Arial"/>
          <w:i/>
          <w:color w:val="000000"/>
          <w:sz w:val="22"/>
          <w:szCs w:val="22"/>
        </w:rPr>
        <w:t>.</w:t>
      </w:r>
    </w:p>
    <w:p w:rsidR="00336DB7" w:rsidRPr="002D60FA" w:rsidRDefault="00336DB7" w:rsidP="00371D0F">
      <w:pPr>
        <w:pStyle w:val="Tekstpodstawowy2"/>
        <w:autoSpaceDE/>
        <w:autoSpaceDN/>
        <w:adjustRightInd/>
        <w:spacing w:line="24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D15669" w:rsidRPr="002D60FA" w:rsidRDefault="00D15669" w:rsidP="00371D0F">
      <w:pPr>
        <w:pStyle w:val="Tekstpodstawowy2"/>
        <w:autoSpaceDE/>
        <w:autoSpaceDN/>
        <w:adjustRightInd/>
        <w:spacing w:line="24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5A3B49" w:rsidRPr="002D60FA" w:rsidRDefault="005A3B49" w:rsidP="00CA7630">
      <w:pPr>
        <w:pStyle w:val="Tekstpodstawowy2"/>
        <w:spacing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D60FA">
        <w:rPr>
          <w:rFonts w:asciiTheme="minorHAnsi" w:hAnsiTheme="minorHAnsi" w:cs="Arial"/>
          <w:b/>
          <w:sz w:val="22"/>
          <w:szCs w:val="22"/>
        </w:rPr>
        <w:t>§ 6 Postanowienia końcowe</w:t>
      </w:r>
    </w:p>
    <w:p w:rsidR="005A3B49" w:rsidRPr="002D60FA" w:rsidRDefault="005A3B49" w:rsidP="00EE7530">
      <w:pPr>
        <w:pStyle w:val="Tekstpodstawowy2"/>
        <w:numPr>
          <w:ilvl w:val="6"/>
          <w:numId w:val="1"/>
        </w:numPr>
        <w:tabs>
          <w:tab w:val="clear" w:pos="5040"/>
        </w:tabs>
        <w:autoSpaceDE/>
        <w:autoSpaceDN/>
        <w:adjustRightInd/>
        <w:spacing w:line="240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2D60FA">
        <w:rPr>
          <w:rFonts w:asciiTheme="minorHAnsi" w:hAnsiTheme="minorHAnsi" w:cs="Arial"/>
          <w:sz w:val="22"/>
          <w:szCs w:val="22"/>
        </w:rPr>
        <w:t>Warunki niniejszej licytacji mogą być przez Telewizję, z ważnych powodów, zmienione. Telewizja, po wprowadzeniu zmian niezw</w:t>
      </w:r>
      <w:r w:rsidR="007D2A88" w:rsidRPr="002D60FA">
        <w:rPr>
          <w:rFonts w:asciiTheme="minorHAnsi" w:hAnsiTheme="minorHAnsi" w:cs="Arial"/>
          <w:sz w:val="22"/>
          <w:szCs w:val="22"/>
        </w:rPr>
        <w:t>łocznie powiadomi o tym fakcie l</w:t>
      </w:r>
      <w:r w:rsidRPr="002D60FA">
        <w:rPr>
          <w:rFonts w:asciiTheme="minorHAnsi" w:hAnsiTheme="minorHAnsi" w:cs="Arial"/>
          <w:sz w:val="22"/>
          <w:szCs w:val="22"/>
        </w:rPr>
        <w:t>icytantów.</w:t>
      </w:r>
    </w:p>
    <w:p w:rsidR="005A3B49" w:rsidRPr="002D60FA" w:rsidRDefault="005A3B49" w:rsidP="00EE7530">
      <w:pPr>
        <w:pStyle w:val="Tekstpodstawowy2"/>
        <w:numPr>
          <w:ilvl w:val="6"/>
          <w:numId w:val="1"/>
        </w:numPr>
        <w:tabs>
          <w:tab w:val="clear" w:pos="5040"/>
        </w:tabs>
        <w:autoSpaceDE/>
        <w:autoSpaceDN/>
        <w:adjustRightInd/>
        <w:spacing w:line="24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D60FA">
        <w:rPr>
          <w:rFonts w:asciiTheme="minorHAnsi" w:hAnsiTheme="minorHAnsi" w:cs="Arial"/>
          <w:sz w:val="22"/>
          <w:szCs w:val="22"/>
        </w:rPr>
        <w:t xml:space="preserve">Telewizja zastrzega prawo do odwołania lub unieważnienia licytacji z ważnych przyczyn. </w:t>
      </w:r>
    </w:p>
    <w:p w:rsidR="005A3B49" w:rsidRPr="002D60FA" w:rsidRDefault="005A3B49" w:rsidP="00EE7530">
      <w:pPr>
        <w:pStyle w:val="Tekstpodstawowy2"/>
        <w:numPr>
          <w:ilvl w:val="6"/>
          <w:numId w:val="1"/>
        </w:numPr>
        <w:tabs>
          <w:tab w:val="clear" w:pos="5040"/>
        </w:tabs>
        <w:autoSpaceDE/>
        <w:autoSpaceDN/>
        <w:adjustRightInd/>
        <w:spacing w:line="240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2D60FA">
        <w:rPr>
          <w:rFonts w:asciiTheme="minorHAnsi" w:hAnsiTheme="minorHAnsi" w:cs="Arial"/>
          <w:bCs/>
          <w:sz w:val="22"/>
          <w:szCs w:val="22"/>
        </w:rPr>
        <w:t>Przystąpienie do licytacji oznacza akceptację warunków niniejszego Regulaminu Licytacji.</w:t>
      </w:r>
    </w:p>
    <w:p w:rsidR="000C3A58" w:rsidRPr="002D60FA" w:rsidRDefault="005A3B49" w:rsidP="00EE7530">
      <w:pPr>
        <w:pStyle w:val="Tekstpodstawowy2"/>
        <w:numPr>
          <w:ilvl w:val="6"/>
          <w:numId w:val="1"/>
        </w:numPr>
        <w:tabs>
          <w:tab w:val="clear" w:pos="5040"/>
        </w:tabs>
        <w:autoSpaceDE/>
        <w:autoSpaceDN/>
        <w:adjustRightInd/>
        <w:spacing w:line="240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2D60FA">
        <w:rPr>
          <w:rFonts w:asciiTheme="minorHAnsi" w:hAnsiTheme="minorHAnsi" w:cs="Arial"/>
          <w:sz w:val="22"/>
          <w:szCs w:val="22"/>
        </w:rPr>
        <w:t xml:space="preserve">Osobą uprawnioną do kontaktów i udzielania wszelkich wyjaśnień w sprawie licytacji </w:t>
      </w:r>
      <w:r w:rsidRPr="002D60FA">
        <w:rPr>
          <w:rFonts w:asciiTheme="minorHAnsi" w:hAnsiTheme="minorHAnsi" w:cs="Arial"/>
          <w:sz w:val="22"/>
          <w:szCs w:val="22"/>
        </w:rPr>
        <w:br w:type="textWrapping" w:clear="all"/>
        <w:t>ze strony BR TVP jest:</w:t>
      </w:r>
      <w:r w:rsidR="009F2C56" w:rsidRPr="002D60F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E689E" w:rsidRPr="002D60FA">
        <w:rPr>
          <w:rFonts w:asciiTheme="minorHAnsi" w:hAnsiTheme="minorHAnsi" w:cs="Arial"/>
          <w:b/>
          <w:bCs/>
          <w:sz w:val="22"/>
          <w:szCs w:val="22"/>
        </w:rPr>
        <w:t>Dominika Weidemann</w:t>
      </w:r>
      <w:r w:rsidR="009F2C56" w:rsidRPr="002D60F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F2C56" w:rsidRPr="002D60FA">
        <w:rPr>
          <w:rFonts w:asciiTheme="minorHAnsi" w:hAnsiTheme="minorHAnsi" w:cs="Arial"/>
          <w:bCs/>
          <w:sz w:val="22"/>
          <w:szCs w:val="22"/>
        </w:rPr>
        <w:t xml:space="preserve">tel. </w:t>
      </w:r>
      <w:r w:rsidR="005C1244" w:rsidRPr="002D60FA">
        <w:rPr>
          <w:rFonts w:asciiTheme="minorHAnsi" w:hAnsiTheme="minorHAnsi" w:cs="Arial"/>
          <w:bCs/>
          <w:sz w:val="22"/>
          <w:szCs w:val="22"/>
        </w:rPr>
        <w:t>kont.</w:t>
      </w:r>
      <w:r w:rsidR="009F2C56" w:rsidRPr="002D60FA">
        <w:rPr>
          <w:rFonts w:asciiTheme="minorHAnsi" w:hAnsiTheme="minorHAnsi" w:cs="Arial"/>
          <w:bCs/>
          <w:sz w:val="22"/>
          <w:szCs w:val="22"/>
        </w:rPr>
        <w:t>:</w:t>
      </w:r>
      <w:r w:rsidR="009F2C56" w:rsidRPr="002D60FA">
        <w:rPr>
          <w:rFonts w:asciiTheme="minorHAnsi" w:hAnsiTheme="minorHAnsi" w:cs="Arial"/>
          <w:b/>
          <w:bCs/>
          <w:sz w:val="22"/>
          <w:szCs w:val="22"/>
        </w:rPr>
        <w:t xml:space="preserve"> (22) 547 22 </w:t>
      </w:r>
      <w:r w:rsidR="00C54AF1" w:rsidRPr="002D60FA">
        <w:rPr>
          <w:rFonts w:asciiTheme="minorHAnsi" w:hAnsiTheme="minorHAnsi" w:cs="Arial"/>
          <w:b/>
          <w:bCs/>
          <w:sz w:val="22"/>
          <w:szCs w:val="22"/>
        </w:rPr>
        <w:t>71</w:t>
      </w:r>
      <w:r w:rsidR="009F2C56" w:rsidRPr="002D60FA">
        <w:rPr>
          <w:rFonts w:asciiTheme="minorHAnsi" w:hAnsiTheme="minorHAnsi" w:cs="Arial"/>
          <w:bCs/>
          <w:sz w:val="22"/>
          <w:szCs w:val="22"/>
        </w:rPr>
        <w:t>,</w:t>
      </w:r>
      <w:r w:rsidR="009F2C56" w:rsidRPr="002D60F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0C3A58" w:rsidRPr="002D60FA">
        <w:rPr>
          <w:rFonts w:asciiTheme="minorHAnsi" w:hAnsiTheme="minorHAnsi" w:cs="Arial"/>
          <w:b/>
          <w:bCs/>
          <w:sz w:val="22"/>
          <w:szCs w:val="22"/>
        </w:rPr>
        <w:t>605 605 </w:t>
      </w:r>
      <w:r w:rsidR="00BE689E" w:rsidRPr="002D60FA">
        <w:rPr>
          <w:rFonts w:asciiTheme="minorHAnsi" w:hAnsiTheme="minorHAnsi" w:cs="Arial"/>
          <w:b/>
          <w:bCs/>
          <w:sz w:val="22"/>
          <w:szCs w:val="22"/>
        </w:rPr>
        <w:t>089</w:t>
      </w:r>
      <w:r w:rsidR="000C3A58" w:rsidRPr="002D60FA">
        <w:rPr>
          <w:rFonts w:asciiTheme="minorHAnsi" w:hAnsiTheme="minorHAnsi" w:cs="Arial"/>
          <w:bCs/>
          <w:sz w:val="22"/>
          <w:szCs w:val="22"/>
        </w:rPr>
        <w:t xml:space="preserve">, </w:t>
      </w:r>
    </w:p>
    <w:p w:rsidR="005A3B49" w:rsidRPr="002D60FA" w:rsidRDefault="009F2C56" w:rsidP="00371D0F">
      <w:pPr>
        <w:ind w:left="360"/>
        <w:rPr>
          <w:rFonts w:asciiTheme="minorHAnsi" w:hAnsiTheme="minorHAnsi" w:cs="Arial"/>
          <w:bCs/>
          <w:sz w:val="22"/>
          <w:szCs w:val="22"/>
          <w:lang w:val="en-US"/>
        </w:rPr>
      </w:pPr>
      <w:r w:rsidRPr="002D60FA">
        <w:rPr>
          <w:rFonts w:asciiTheme="minorHAnsi" w:hAnsiTheme="minorHAnsi" w:cs="Arial"/>
          <w:bCs/>
          <w:sz w:val="22"/>
          <w:szCs w:val="22"/>
          <w:lang w:val="en-US"/>
        </w:rPr>
        <w:t>e-mail:</w:t>
      </w:r>
      <w:r w:rsidR="00BE689E" w:rsidRPr="002D60FA">
        <w:rPr>
          <w:rFonts w:asciiTheme="minorHAnsi" w:hAnsiTheme="minorHAnsi" w:cs="Arial"/>
          <w:bCs/>
          <w:sz w:val="22"/>
          <w:szCs w:val="22"/>
          <w:lang w:val="en-US"/>
        </w:rPr>
        <w:t xml:space="preserve"> </w:t>
      </w:r>
      <w:hyperlink r:id="rId11" w:history="1">
        <w:r w:rsidR="00BE689E" w:rsidRPr="002D60FA">
          <w:rPr>
            <w:rStyle w:val="Hipercze"/>
            <w:rFonts w:asciiTheme="minorHAnsi" w:hAnsiTheme="minorHAnsi" w:cs="Arial"/>
            <w:bCs/>
            <w:sz w:val="22"/>
            <w:szCs w:val="22"/>
            <w:lang w:val="en-US"/>
          </w:rPr>
          <w:t>dominika.weidemann@tvp.pl</w:t>
        </w:r>
      </w:hyperlink>
    </w:p>
    <w:p w:rsidR="00BE689E" w:rsidRPr="002D60FA" w:rsidRDefault="00BE689E" w:rsidP="00BE689E">
      <w:pPr>
        <w:ind w:left="360"/>
        <w:rPr>
          <w:rFonts w:asciiTheme="minorHAnsi" w:hAnsiTheme="minorHAnsi" w:cs="Arial"/>
          <w:bCs/>
          <w:color w:val="000000"/>
          <w:sz w:val="22"/>
          <w:szCs w:val="22"/>
          <w:lang w:val="en-US"/>
        </w:rPr>
      </w:pPr>
    </w:p>
    <w:p w:rsidR="0056318A" w:rsidRPr="002D60FA" w:rsidRDefault="0056318A" w:rsidP="001942C0">
      <w:pPr>
        <w:spacing w:line="360" w:lineRule="auto"/>
        <w:ind w:firstLine="708"/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C24A47" w:rsidRPr="002D60FA" w:rsidRDefault="00C24A47" w:rsidP="00CA763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2D60FA">
        <w:rPr>
          <w:rFonts w:asciiTheme="minorHAnsi" w:hAnsiTheme="minorHAnsi"/>
          <w:b/>
          <w:sz w:val="22"/>
          <w:szCs w:val="22"/>
        </w:rPr>
        <w:lastRenderedPageBreak/>
        <w:t>Załącznik nr 1</w:t>
      </w:r>
    </w:p>
    <w:p w:rsidR="00C24A47" w:rsidRPr="002D60FA" w:rsidRDefault="00C24A47" w:rsidP="00C24A47">
      <w:pPr>
        <w:spacing w:before="12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2D60FA">
        <w:rPr>
          <w:rFonts w:asciiTheme="minorHAnsi" w:hAnsiTheme="minorHAnsi"/>
          <w:b/>
          <w:bCs/>
          <w:color w:val="000000"/>
          <w:sz w:val="22"/>
          <w:szCs w:val="22"/>
        </w:rPr>
        <w:t xml:space="preserve">Pełnomocnictwo dla przedstawiciela Reklamodawcy/Domu </w:t>
      </w:r>
      <w:proofErr w:type="spellStart"/>
      <w:r w:rsidRPr="002D60FA">
        <w:rPr>
          <w:rFonts w:asciiTheme="minorHAnsi" w:hAnsiTheme="minorHAnsi"/>
          <w:b/>
          <w:bCs/>
          <w:color w:val="000000"/>
          <w:sz w:val="22"/>
          <w:szCs w:val="22"/>
        </w:rPr>
        <w:t>mediowego</w:t>
      </w:r>
      <w:proofErr w:type="spellEnd"/>
      <w:r w:rsidR="00B00B95" w:rsidRPr="002D60FA">
        <w:rPr>
          <w:rFonts w:asciiTheme="minorHAnsi" w:hAnsiTheme="minorHAnsi"/>
          <w:b/>
          <w:bCs/>
          <w:color w:val="000000"/>
          <w:sz w:val="22"/>
          <w:szCs w:val="22"/>
        </w:rPr>
        <w:t>*</w:t>
      </w:r>
    </w:p>
    <w:p w:rsidR="00C24A47" w:rsidRPr="002D60FA" w:rsidRDefault="00C24A47" w:rsidP="00C24A47">
      <w:pPr>
        <w:spacing w:before="120"/>
        <w:rPr>
          <w:rFonts w:asciiTheme="minorHAnsi" w:hAnsiTheme="minorHAnsi"/>
          <w:bCs/>
          <w:color w:val="000000"/>
          <w:sz w:val="20"/>
          <w:szCs w:val="20"/>
        </w:rPr>
      </w:pPr>
    </w:p>
    <w:p w:rsidR="00C24A47" w:rsidRPr="002D60FA" w:rsidRDefault="00C24A47" w:rsidP="00C24A47">
      <w:pPr>
        <w:spacing w:before="120"/>
        <w:rPr>
          <w:rFonts w:asciiTheme="minorHAnsi" w:hAnsiTheme="minorHAnsi"/>
          <w:bCs/>
          <w:color w:val="000000"/>
          <w:sz w:val="22"/>
          <w:szCs w:val="22"/>
        </w:rPr>
      </w:pPr>
      <w:r w:rsidRPr="002D60FA">
        <w:rPr>
          <w:rFonts w:asciiTheme="minorHAnsi" w:hAnsiTheme="minorHAnsi"/>
          <w:bCs/>
          <w:color w:val="000000"/>
          <w:sz w:val="22"/>
          <w:szCs w:val="22"/>
        </w:rPr>
        <w:t>………………………………………………..</w:t>
      </w:r>
    </w:p>
    <w:p w:rsidR="00C24A47" w:rsidRPr="002D60FA" w:rsidRDefault="00C24A47" w:rsidP="00C24A47">
      <w:pPr>
        <w:spacing w:before="120"/>
        <w:rPr>
          <w:rFonts w:asciiTheme="minorHAnsi" w:hAnsiTheme="minorHAnsi"/>
          <w:bCs/>
          <w:color w:val="000000"/>
          <w:sz w:val="16"/>
          <w:szCs w:val="16"/>
        </w:rPr>
      </w:pPr>
      <w:r w:rsidRPr="002D60FA">
        <w:rPr>
          <w:rFonts w:asciiTheme="minorHAnsi" w:hAnsiTheme="minorHAnsi"/>
          <w:bCs/>
          <w:color w:val="000000"/>
          <w:sz w:val="16"/>
          <w:szCs w:val="16"/>
        </w:rPr>
        <w:t xml:space="preserve">Pieczątka Reklamodawcy/Domu </w:t>
      </w:r>
      <w:proofErr w:type="spellStart"/>
      <w:r w:rsidRPr="002D60FA">
        <w:rPr>
          <w:rFonts w:asciiTheme="minorHAnsi" w:hAnsiTheme="minorHAnsi"/>
          <w:bCs/>
          <w:color w:val="000000"/>
          <w:sz w:val="16"/>
          <w:szCs w:val="16"/>
        </w:rPr>
        <w:t>mediowego</w:t>
      </w:r>
      <w:proofErr w:type="spellEnd"/>
      <w:r w:rsidR="00B00B95" w:rsidRPr="002D60FA">
        <w:rPr>
          <w:rFonts w:asciiTheme="minorHAnsi" w:hAnsiTheme="minorHAnsi"/>
          <w:bCs/>
          <w:color w:val="000000"/>
          <w:sz w:val="16"/>
          <w:szCs w:val="16"/>
        </w:rPr>
        <w:t>*</w:t>
      </w:r>
    </w:p>
    <w:p w:rsidR="00C24A47" w:rsidRPr="002D60FA" w:rsidRDefault="00C24A47" w:rsidP="003B6CD6">
      <w:pPr>
        <w:pStyle w:val="Tekstpodstawowy"/>
        <w:spacing w:before="120"/>
        <w:jc w:val="left"/>
        <w:rPr>
          <w:rFonts w:asciiTheme="minorHAnsi" w:hAnsiTheme="minorHAnsi"/>
          <w:color w:val="000000"/>
          <w:sz w:val="20"/>
        </w:rPr>
      </w:pPr>
      <w:r w:rsidRPr="002D60FA">
        <w:rPr>
          <w:rFonts w:asciiTheme="minorHAnsi" w:hAnsiTheme="minorHAnsi"/>
          <w:color w:val="000000"/>
          <w:sz w:val="20"/>
        </w:rPr>
        <w:t>Stosownie do art. 96 Kodeksu Cywilnego (Dz. U. z 1964r. nr 16, poz. 93 z późniejszymi zmianami), udzielam(y) niniejszego pełnomocnictwa: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6"/>
      </w:tblGrid>
      <w:tr w:rsidR="00C24A47" w:rsidRPr="002D60FA" w:rsidTr="00882307">
        <w:trPr>
          <w:trHeight w:val="401"/>
        </w:trPr>
        <w:tc>
          <w:tcPr>
            <w:tcW w:w="9356" w:type="dxa"/>
          </w:tcPr>
          <w:p w:rsidR="00C24A47" w:rsidRPr="002D60FA" w:rsidRDefault="00C24A47" w:rsidP="00882307">
            <w:pPr>
              <w:spacing w:before="12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C24A47" w:rsidRPr="002D60FA" w:rsidRDefault="00C24A47" w:rsidP="00C24A47">
      <w:pPr>
        <w:pStyle w:val="Tekstpodstawowy"/>
        <w:spacing w:before="120"/>
        <w:rPr>
          <w:rFonts w:asciiTheme="minorHAnsi" w:hAnsiTheme="minorHAnsi"/>
          <w:i/>
          <w:iCs/>
          <w:color w:val="000000"/>
          <w:sz w:val="20"/>
        </w:rPr>
      </w:pPr>
      <w:r w:rsidRPr="002D60FA">
        <w:rPr>
          <w:rFonts w:asciiTheme="minorHAnsi" w:hAnsiTheme="minorHAnsi"/>
          <w:i/>
          <w:iCs/>
          <w:color w:val="000000"/>
          <w:sz w:val="20"/>
        </w:rPr>
        <w:t>(podać imię i nazwisko osoby fizycznej oraz nr PESEL)</w:t>
      </w:r>
    </w:p>
    <w:p w:rsidR="00C24A47" w:rsidRPr="002D60FA" w:rsidRDefault="00C24A47" w:rsidP="00C24A47">
      <w:pPr>
        <w:pStyle w:val="Nagwek1"/>
        <w:rPr>
          <w:rFonts w:asciiTheme="minorHAnsi" w:hAnsiTheme="minorHAnsi"/>
          <w:color w:val="000000"/>
          <w:sz w:val="20"/>
          <w:szCs w:val="20"/>
        </w:rPr>
      </w:pPr>
      <w:r w:rsidRPr="002D60FA">
        <w:rPr>
          <w:rFonts w:asciiTheme="minorHAnsi" w:hAnsiTheme="minorHAnsi"/>
          <w:color w:val="000000"/>
          <w:sz w:val="20"/>
          <w:szCs w:val="20"/>
        </w:rPr>
        <w:t>do składania w naszym imieniu kolejnych postąpień podczas „</w:t>
      </w:r>
      <w:r w:rsidRPr="002D60FA">
        <w:rPr>
          <w:rFonts w:asciiTheme="minorHAnsi" w:hAnsiTheme="minorHAnsi" w:cs="Arial"/>
          <w:color w:val="000000"/>
          <w:sz w:val="20"/>
          <w:szCs w:val="20"/>
        </w:rPr>
        <w:t>licytacji</w:t>
      </w:r>
      <w:r w:rsidR="001F529A" w:rsidRPr="002D60FA">
        <w:rPr>
          <w:rFonts w:asciiTheme="minorHAnsi" w:hAnsiTheme="minorHAnsi" w:cs="Arial"/>
          <w:color w:val="000000"/>
          <w:sz w:val="20"/>
          <w:szCs w:val="20"/>
        </w:rPr>
        <w:t xml:space="preserve"> dopłat </w:t>
      </w:r>
      <w:r w:rsidR="007D2A88" w:rsidRPr="002D60FA">
        <w:rPr>
          <w:rFonts w:asciiTheme="minorHAnsi" w:hAnsiTheme="minorHAnsi" w:cs="Arial"/>
          <w:color w:val="000000"/>
          <w:sz w:val="20"/>
          <w:szCs w:val="20"/>
        </w:rPr>
        <w:t>za pozycję</w:t>
      </w:r>
      <w:r w:rsidRPr="002D60FA">
        <w:rPr>
          <w:rFonts w:asciiTheme="minorHAnsi" w:hAnsiTheme="minorHAnsi" w:cs="Arial"/>
          <w:color w:val="000000"/>
          <w:sz w:val="20"/>
          <w:szCs w:val="20"/>
        </w:rPr>
        <w:t xml:space="preserve"> w blokach reklamowych </w:t>
      </w:r>
      <w:r w:rsidR="00E61623" w:rsidRPr="00E61623">
        <w:rPr>
          <w:rFonts w:asciiTheme="minorHAnsi" w:hAnsiTheme="minorHAnsi" w:cs="Arial"/>
          <w:color w:val="000000"/>
          <w:sz w:val="20"/>
          <w:szCs w:val="20"/>
        </w:rPr>
        <w:t>przy mecz</w:t>
      </w:r>
      <w:r w:rsidR="004C4284">
        <w:rPr>
          <w:rFonts w:asciiTheme="minorHAnsi" w:hAnsiTheme="minorHAnsi" w:cs="Arial"/>
          <w:color w:val="000000"/>
          <w:sz w:val="20"/>
          <w:szCs w:val="20"/>
        </w:rPr>
        <w:t>u</w:t>
      </w:r>
      <w:r w:rsidR="00E61623" w:rsidRPr="00E61623">
        <w:rPr>
          <w:rFonts w:asciiTheme="minorHAnsi" w:hAnsiTheme="minorHAnsi" w:cs="Arial"/>
          <w:color w:val="000000"/>
          <w:sz w:val="20"/>
          <w:szCs w:val="20"/>
        </w:rPr>
        <w:t xml:space="preserve"> 1/</w:t>
      </w:r>
      <w:r w:rsidR="004C4284">
        <w:rPr>
          <w:rFonts w:asciiTheme="minorHAnsi" w:hAnsiTheme="minorHAnsi" w:cs="Arial"/>
          <w:color w:val="000000"/>
          <w:sz w:val="20"/>
          <w:szCs w:val="20"/>
        </w:rPr>
        <w:t>2</w:t>
      </w:r>
      <w:r w:rsidR="00E61623" w:rsidRPr="00E61623">
        <w:rPr>
          <w:rFonts w:asciiTheme="minorHAnsi" w:hAnsiTheme="minorHAnsi" w:cs="Arial"/>
          <w:color w:val="000000"/>
          <w:sz w:val="20"/>
          <w:szCs w:val="20"/>
        </w:rPr>
        <w:t xml:space="preserve"> finału </w:t>
      </w:r>
      <w:r w:rsidR="004C4284">
        <w:rPr>
          <w:rFonts w:asciiTheme="minorHAnsi" w:hAnsiTheme="minorHAnsi" w:cs="Arial"/>
          <w:color w:val="000000"/>
          <w:sz w:val="20"/>
          <w:szCs w:val="20"/>
        </w:rPr>
        <w:t>Pucharu Niemiec</w:t>
      </w:r>
      <w:r w:rsidR="0047283E">
        <w:rPr>
          <w:rFonts w:asciiTheme="minorHAnsi" w:hAnsiTheme="minorHAnsi" w:cs="Arial"/>
          <w:color w:val="000000"/>
          <w:sz w:val="20"/>
          <w:szCs w:val="20"/>
        </w:rPr>
        <w:t>,</w:t>
      </w:r>
      <w:r w:rsidR="00E61623" w:rsidRPr="00E61623">
        <w:rPr>
          <w:rFonts w:asciiTheme="minorHAnsi" w:hAnsiTheme="minorHAnsi" w:cs="Arial"/>
          <w:color w:val="000000"/>
          <w:sz w:val="20"/>
          <w:szCs w:val="20"/>
        </w:rPr>
        <w:t xml:space="preserve"> emisja </w:t>
      </w:r>
      <w:r w:rsidR="004C4284">
        <w:rPr>
          <w:rFonts w:asciiTheme="minorHAnsi" w:hAnsiTheme="minorHAnsi" w:cs="Arial"/>
          <w:color w:val="000000"/>
          <w:sz w:val="20"/>
          <w:szCs w:val="20"/>
        </w:rPr>
        <w:t>2</w:t>
      </w:r>
      <w:r w:rsidR="00E61623" w:rsidRPr="00E61623">
        <w:rPr>
          <w:rFonts w:asciiTheme="minorHAnsi" w:hAnsiTheme="minorHAnsi" w:cs="Arial"/>
          <w:color w:val="000000"/>
          <w:sz w:val="20"/>
          <w:szCs w:val="20"/>
        </w:rPr>
        <w:t>6</w:t>
      </w:r>
      <w:r w:rsidR="0047283E">
        <w:rPr>
          <w:rFonts w:asciiTheme="minorHAnsi" w:hAnsiTheme="minorHAnsi" w:cs="Arial"/>
          <w:color w:val="000000"/>
          <w:sz w:val="20"/>
          <w:szCs w:val="20"/>
        </w:rPr>
        <w:t xml:space="preserve"> kwietnia</w:t>
      </w:r>
      <w:r w:rsidR="004C4284">
        <w:rPr>
          <w:rFonts w:asciiTheme="minorHAnsi" w:hAnsiTheme="minorHAnsi" w:cs="Arial"/>
          <w:color w:val="000000"/>
          <w:sz w:val="20"/>
          <w:szCs w:val="20"/>
        </w:rPr>
        <w:t xml:space="preserve"> 2017 </w:t>
      </w:r>
      <w:r w:rsidR="0047283E">
        <w:rPr>
          <w:rFonts w:asciiTheme="minorHAnsi" w:hAnsiTheme="minorHAnsi" w:cs="Arial"/>
          <w:color w:val="000000"/>
          <w:sz w:val="20"/>
          <w:szCs w:val="20"/>
        </w:rPr>
        <w:t>w TVP1</w:t>
      </w:r>
      <w:r w:rsidR="004C4284">
        <w:rPr>
          <w:rFonts w:asciiTheme="minorHAnsi" w:hAnsiTheme="minorHAnsi" w:cs="Arial"/>
          <w:color w:val="000000"/>
          <w:sz w:val="20"/>
          <w:szCs w:val="20"/>
        </w:rPr>
        <w:t>”</w:t>
      </w:r>
      <w:r w:rsidR="00AD7130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2D60FA">
        <w:rPr>
          <w:rFonts w:asciiTheme="minorHAnsi" w:hAnsiTheme="minorHAnsi"/>
          <w:color w:val="000000"/>
          <w:sz w:val="20"/>
          <w:szCs w:val="20"/>
        </w:rPr>
        <w:t>organizowanej przez Telewizję Polską S.A.</w:t>
      </w:r>
    </w:p>
    <w:p w:rsidR="00C24A47" w:rsidRPr="002D60FA" w:rsidRDefault="00C24A47" w:rsidP="00C24A47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2D60FA">
        <w:rPr>
          <w:rFonts w:asciiTheme="minorHAnsi" w:hAnsiTheme="minorHAnsi"/>
          <w:color w:val="000000"/>
          <w:sz w:val="20"/>
          <w:szCs w:val="20"/>
        </w:rPr>
        <w:t>Należy wypełnić:</w:t>
      </w:r>
    </w:p>
    <w:p w:rsidR="00C24A47" w:rsidRPr="002D60FA" w:rsidRDefault="00C24A47" w:rsidP="00C24A47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2D60FA">
        <w:rPr>
          <w:rFonts w:asciiTheme="minorHAnsi" w:hAnsiTheme="minorHAnsi"/>
          <w:color w:val="000000"/>
          <w:sz w:val="20"/>
          <w:szCs w:val="20"/>
        </w:rPr>
        <w:t xml:space="preserve">- nazwa Reklamodawcy 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2"/>
      </w:tblGrid>
      <w:tr w:rsidR="00C24A47" w:rsidRPr="002D60FA" w:rsidTr="00882307">
        <w:trPr>
          <w:trHeight w:val="388"/>
        </w:trPr>
        <w:tc>
          <w:tcPr>
            <w:tcW w:w="9342" w:type="dxa"/>
          </w:tcPr>
          <w:p w:rsidR="00C24A47" w:rsidRPr="002D60FA" w:rsidRDefault="00C24A47" w:rsidP="00882307">
            <w:pPr>
              <w:spacing w:before="12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C24A47" w:rsidRPr="002D60FA" w:rsidRDefault="00C24A47" w:rsidP="00C24A47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2D60FA">
        <w:rPr>
          <w:rFonts w:asciiTheme="minorHAnsi" w:hAnsiTheme="minorHAnsi"/>
          <w:color w:val="000000"/>
          <w:sz w:val="20"/>
          <w:szCs w:val="20"/>
        </w:rPr>
        <w:t>- tytuł i długość filmu reklamowego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386"/>
      </w:tblGrid>
      <w:tr w:rsidR="00D1316B" w:rsidRPr="002D60FA" w:rsidTr="00D1316B">
        <w:tc>
          <w:tcPr>
            <w:tcW w:w="1101" w:type="dxa"/>
          </w:tcPr>
          <w:p w:rsidR="00D1316B" w:rsidRPr="002D60FA" w:rsidRDefault="00D1316B" w:rsidP="00882307">
            <w:pPr>
              <w:spacing w:before="120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</w:tcPr>
          <w:p w:rsidR="00D1316B" w:rsidRPr="002D60FA" w:rsidRDefault="00D1316B" w:rsidP="00882307">
            <w:pPr>
              <w:spacing w:before="120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2D60F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Tytuł filmu reklamowego</w:t>
            </w:r>
          </w:p>
        </w:tc>
      </w:tr>
      <w:tr w:rsidR="00D1316B" w:rsidRPr="002D60FA" w:rsidTr="00D1316B">
        <w:tc>
          <w:tcPr>
            <w:tcW w:w="1101" w:type="dxa"/>
          </w:tcPr>
          <w:p w:rsidR="00D1316B" w:rsidRPr="002D60FA" w:rsidRDefault="00D1316B" w:rsidP="00882307">
            <w:pPr>
              <w:spacing w:before="120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2D60F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Nr 1</w:t>
            </w:r>
          </w:p>
        </w:tc>
        <w:tc>
          <w:tcPr>
            <w:tcW w:w="5386" w:type="dxa"/>
          </w:tcPr>
          <w:p w:rsidR="00D1316B" w:rsidRPr="002D60FA" w:rsidRDefault="00D1316B" w:rsidP="00882307">
            <w:pPr>
              <w:spacing w:before="120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D1316B" w:rsidRPr="002D60FA" w:rsidTr="00D1316B">
        <w:tc>
          <w:tcPr>
            <w:tcW w:w="1101" w:type="dxa"/>
          </w:tcPr>
          <w:p w:rsidR="00D1316B" w:rsidRPr="002D60FA" w:rsidRDefault="00D1316B" w:rsidP="00882307">
            <w:pPr>
              <w:spacing w:before="120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2D60F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Nr 2</w:t>
            </w:r>
          </w:p>
        </w:tc>
        <w:tc>
          <w:tcPr>
            <w:tcW w:w="5386" w:type="dxa"/>
          </w:tcPr>
          <w:p w:rsidR="00D1316B" w:rsidRPr="002D60FA" w:rsidRDefault="00D1316B" w:rsidP="00882307">
            <w:pPr>
              <w:spacing w:before="120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</w:tbl>
    <w:p w:rsidR="00C24A47" w:rsidRPr="002D60FA" w:rsidRDefault="00C24A47" w:rsidP="00C24A47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2D60FA">
        <w:rPr>
          <w:rFonts w:asciiTheme="minorHAnsi" w:hAnsiTheme="minorHAnsi"/>
          <w:color w:val="000000"/>
          <w:sz w:val="20"/>
          <w:szCs w:val="20"/>
        </w:rPr>
        <w:t>- adres e-mail Pełnomocnika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3"/>
      </w:tblGrid>
      <w:tr w:rsidR="00C24A47" w:rsidRPr="002D60FA" w:rsidTr="00882307">
        <w:tc>
          <w:tcPr>
            <w:tcW w:w="9343" w:type="dxa"/>
          </w:tcPr>
          <w:p w:rsidR="00C24A47" w:rsidRPr="002D60FA" w:rsidRDefault="00C24A47" w:rsidP="00882307">
            <w:pPr>
              <w:spacing w:before="12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C24A47" w:rsidRPr="002D60FA" w:rsidRDefault="00C24A47" w:rsidP="00C24A47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2D60FA">
        <w:rPr>
          <w:rFonts w:asciiTheme="minorHAnsi" w:hAnsiTheme="minorHAnsi"/>
          <w:color w:val="000000"/>
          <w:sz w:val="20"/>
          <w:szCs w:val="20"/>
          <w:u w:val="single"/>
        </w:rPr>
        <w:t>Wnioskuję o nadanie  hasła dostępu do licytacji</w:t>
      </w:r>
      <w:r w:rsidRPr="002D60FA">
        <w:rPr>
          <w:rFonts w:asciiTheme="minorHAnsi" w:hAnsiTheme="minorHAnsi"/>
          <w:color w:val="000000"/>
          <w:sz w:val="20"/>
          <w:szCs w:val="20"/>
        </w:rPr>
        <w:t>.</w:t>
      </w:r>
    </w:p>
    <w:p w:rsidR="00B00B95" w:rsidRPr="002D60FA" w:rsidRDefault="00B00B95" w:rsidP="00B00B95">
      <w:pPr>
        <w:spacing w:before="120" w:line="276" w:lineRule="auto"/>
        <w:jc w:val="both"/>
        <w:rPr>
          <w:rFonts w:asciiTheme="minorHAnsi" w:eastAsia="@Arial Unicode MS" w:hAnsiTheme="minorHAnsi"/>
          <w:i/>
          <w:color w:val="000000"/>
          <w:sz w:val="20"/>
          <w:szCs w:val="20"/>
        </w:rPr>
      </w:pPr>
      <w:r w:rsidRPr="002D60FA">
        <w:rPr>
          <w:rFonts w:asciiTheme="minorHAnsi" w:hAnsiTheme="minorHAnsi" w:cs="Arial"/>
          <w:i/>
          <w:color w:val="000000"/>
          <w:sz w:val="20"/>
          <w:szCs w:val="20"/>
        </w:rPr>
        <w:t xml:space="preserve">Dane dotyczące Reklamodawcy/Domu </w:t>
      </w:r>
      <w:proofErr w:type="spellStart"/>
      <w:r w:rsidRPr="002D60FA">
        <w:rPr>
          <w:rFonts w:asciiTheme="minorHAnsi" w:hAnsiTheme="minorHAnsi" w:cs="Arial"/>
          <w:i/>
          <w:color w:val="000000"/>
          <w:sz w:val="20"/>
          <w:szCs w:val="20"/>
        </w:rPr>
        <w:t>Mediowego</w:t>
      </w:r>
      <w:proofErr w:type="spellEnd"/>
      <w:r w:rsidRPr="002D60FA">
        <w:rPr>
          <w:rFonts w:asciiTheme="minorHAnsi" w:hAnsiTheme="minorHAnsi" w:cs="Arial"/>
          <w:i/>
          <w:color w:val="000000"/>
          <w:sz w:val="20"/>
          <w:szCs w:val="20"/>
        </w:rPr>
        <w:t xml:space="preserve">* zostały ustalone na podstawie odpisu z „elektronicznej bazy odpisów” Krajowego Rejestru Sądowego/ na podstawie wpisu do Centralnej Ewidencji Informacji o Działalności Gospodarczej*. Jednocześnie Reklamodawca/Dom </w:t>
      </w:r>
      <w:proofErr w:type="spellStart"/>
      <w:r w:rsidRPr="002D60FA">
        <w:rPr>
          <w:rFonts w:asciiTheme="minorHAnsi" w:hAnsiTheme="minorHAnsi" w:cs="Arial"/>
          <w:i/>
          <w:color w:val="000000"/>
          <w:sz w:val="20"/>
          <w:szCs w:val="20"/>
        </w:rPr>
        <w:t>Mediowy</w:t>
      </w:r>
      <w:proofErr w:type="spellEnd"/>
      <w:r w:rsidRPr="002D60FA">
        <w:rPr>
          <w:rFonts w:asciiTheme="minorHAnsi" w:hAnsiTheme="minorHAnsi" w:cs="Arial"/>
          <w:i/>
          <w:color w:val="000000"/>
          <w:sz w:val="20"/>
          <w:szCs w:val="20"/>
        </w:rPr>
        <w:t>* oświadcza, że jego dane, a w szczególności dane odnoszące się do formy prawnej działalności i sposobu reprezentacji, znajdujące się w „elektronicznej bazie odpisów” KRS / we wpisie do Centralnej Ewidencji Informacji o Działalności Gospodarczej</w:t>
      </w:r>
      <w:r w:rsidRPr="002D60FA">
        <w:rPr>
          <w:rFonts w:asciiTheme="minorHAnsi" w:hAnsiTheme="minorHAnsi" w:cs="Arial"/>
          <w:i/>
          <w:color w:val="000000"/>
          <w:sz w:val="18"/>
          <w:szCs w:val="18"/>
        </w:rPr>
        <w:t>* są aktualne.</w:t>
      </w:r>
    </w:p>
    <w:p w:rsidR="00C24A47" w:rsidRPr="00A503B8" w:rsidRDefault="00C24A47" w:rsidP="00350A7E">
      <w:pPr>
        <w:pStyle w:val="Nagwek1"/>
        <w:rPr>
          <w:rFonts w:asciiTheme="minorHAnsi" w:eastAsia="@Arial Unicode MS" w:hAnsiTheme="minorHAnsi"/>
          <w:b/>
          <w:color w:val="000000"/>
          <w:sz w:val="20"/>
          <w:szCs w:val="20"/>
          <w:u w:val="single"/>
        </w:rPr>
      </w:pPr>
      <w:r w:rsidRPr="002D60FA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 xml:space="preserve">Dom </w:t>
      </w:r>
      <w:proofErr w:type="spellStart"/>
      <w:r w:rsidRPr="002D60FA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Mediowy</w:t>
      </w:r>
      <w:proofErr w:type="spellEnd"/>
      <w:r w:rsidRPr="002D60FA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 xml:space="preserve"> oświadcza</w:t>
      </w:r>
      <w:r w:rsidRPr="002D60FA">
        <w:rPr>
          <w:rFonts w:asciiTheme="minorHAnsi" w:hAnsiTheme="minorHAnsi"/>
          <w:color w:val="000000"/>
          <w:sz w:val="20"/>
          <w:szCs w:val="20"/>
          <w:u w:val="single"/>
        </w:rPr>
        <w:t>**</w:t>
      </w:r>
      <w:r w:rsidRPr="002D60FA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, iż jest uprawniony, na podstawie</w:t>
      </w:r>
      <w:r w:rsidRPr="002D60FA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2D60FA">
        <w:rPr>
          <w:rFonts w:asciiTheme="minorHAnsi" w:hAnsiTheme="minorHAnsi" w:cs="Arial"/>
          <w:b/>
          <w:bCs/>
          <w:iCs/>
          <w:color w:val="000000"/>
          <w:sz w:val="20"/>
          <w:szCs w:val="20"/>
          <w:u w:val="single"/>
        </w:rPr>
        <w:t>upoważnienia udzielonego mu przez Reklamodawcę/odrębnej umowy</w:t>
      </w:r>
      <w:r w:rsidRPr="002D60FA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 xml:space="preserve">, do działania w imieniu własnym na rzecz Reklamodawcy i w związku z tym, jest uprawniony do udziału w </w:t>
      </w:r>
      <w:r w:rsidR="008D2610" w:rsidRPr="008D2610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 xml:space="preserve">licytacji dopłat za pozycję w blokach reklamowych nadawanych </w:t>
      </w:r>
      <w:r w:rsidR="008D2610" w:rsidRPr="008D2610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przy mecz</w:t>
      </w:r>
      <w:r w:rsidR="004C4284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u</w:t>
      </w:r>
      <w:r w:rsidR="008D2610" w:rsidRPr="008D2610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 </w:t>
      </w:r>
      <w:r w:rsidR="004C4284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 ½ finału Pucharu Niemiec, </w:t>
      </w:r>
      <w:r w:rsidR="008D2610" w:rsidRPr="008D2610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emisja</w:t>
      </w:r>
      <w:r w:rsidR="0047283E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 </w:t>
      </w:r>
      <w:r w:rsidR="004C4284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2</w:t>
      </w:r>
      <w:r w:rsidR="00E61623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6</w:t>
      </w:r>
      <w:r w:rsidR="008D2610" w:rsidRPr="008D2610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 </w:t>
      </w:r>
      <w:r w:rsidR="0047283E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kwietnia</w:t>
      </w:r>
      <w:r w:rsidR="008D2610" w:rsidRPr="008D2610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 201</w:t>
      </w:r>
      <w:r w:rsidR="00E61623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7</w:t>
      </w:r>
      <w:r w:rsidR="0047283E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 w TVP1</w:t>
      </w:r>
      <w:r w:rsidR="008D2610" w:rsidRPr="008D2610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, </w:t>
      </w:r>
      <w:r w:rsidRPr="00A503B8">
        <w:rPr>
          <w:rFonts w:asciiTheme="minorHAnsi" w:hAnsiTheme="minorHAnsi"/>
          <w:b/>
          <w:color w:val="000000"/>
          <w:sz w:val="20"/>
          <w:szCs w:val="20"/>
          <w:u w:val="single"/>
        </w:rPr>
        <w:t xml:space="preserve">organizowanej przez Telewizję Polską S.A. </w:t>
      </w:r>
    </w:p>
    <w:p w:rsidR="00C24A47" w:rsidRPr="002D60FA" w:rsidRDefault="00C24A47" w:rsidP="00C24A47">
      <w:pPr>
        <w:spacing w:before="120"/>
        <w:ind w:left="708" w:firstLine="708"/>
        <w:jc w:val="right"/>
        <w:rPr>
          <w:rFonts w:asciiTheme="minorHAnsi" w:hAnsiTheme="minorHAnsi"/>
          <w:b/>
          <w:color w:val="000000"/>
          <w:sz w:val="20"/>
          <w:szCs w:val="20"/>
        </w:rPr>
      </w:pPr>
      <w:r w:rsidRPr="002D60FA">
        <w:rPr>
          <w:rFonts w:asciiTheme="minorHAnsi" w:hAnsiTheme="minorHAnsi"/>
          <w:b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B00B95" w:rsidRPr="002D60FA" w:rsidRDefault="00C24A47" w:rsidP="00B00B95">
      <w:pPr>
        <w:spacing w:before="120"/>
        <w:jc w:val="center"/>
        <w:rPr>
          <w:rFonts w:asciiTheme="minorHAnsi" w:hAnsiTheme="minorHAnsi"/>
          <w:i/>
          <w:iCs/>
          <w:color w:val="000000"/>
          <w:sz w:val="18"/>
          <w:szCs w:val="18"/>
        </w:rPr>
      </w:pPr>
      <w:r w:rsidRPr="002D60FA">
        <w:rPr>
          <w:rFonts w:asciiTheme="minorHAnsi" w:hAnsiTheme="minorHAnsi"/>
          <w:b/>
          <w:i/>
          <w:iCs/>
          <w:color w:val="000000"/>
          <w:sz w:val="18"/>
          <w:szCs w:val="18"/>
        </w:rPr>
        <w:t>data i</w:t>
      </w:r>
      <w:r w:rsidRPr="002D60FA">
        <w:rPr>
          <w:rFonts w:asciiTheme="minorHAnsi" w:hAnsiTheme="minorHAnsi"/>
          <w:b/>
          <w:color w:val="000000"/>
          <w:sz w:val="18"/>
          <w:szCs w:val="18"/>
        </w:rPr>
        <w:t xml:space="preserve"> </w:t>
      </w:r>
      <w:r w:rsidRPr="002D60FA">
        <w:rPr>
          <w:rFonts w:asciiTheme="minorHAnsi" w:hAnsiTheme="minorHAnsi"/>
          <w:b/>
          <w:i/>
          <w:iCs/>
          <w:color w:val="000000"/>
          <w:sz w:val="18"/>
          <w:szCs w:val="18"/>
        </w:rPr>
        <w:t>podpis(y) i imienna pieczątka osoby (osób) uprawnionych do reprezentowania</w:t>
      </w:r>
      <w:r w:rsidR="00B00B95" w:rsidRPr="002D60FA">
        <w:rPr>
          <w:rFonts w:asciiTheme="minorHAnsi" w:hAnsiTheme="minorHAnsi"/>
          <w:b/>
          <w:i/>
          <w:iCs/>
          <w:color w:val="000000"/>
          <w:sz w:val="18"/>
          <w:szCs w:val="18"/>
        </w:rPr>
        <w:t xml:space="preserve"> Reklamodawcy/Domu </w:t>
      </w:r>
      <w:proofErr w:type="spellStart"/>
      <w:r w:rsidR="00B00B95" w:rsidRPr="002D60FA">
        <w:rPr>
          <w:rFonts w:asciiTheme="minorHAnsi" w:hAnsiTheme="minorHAnsi"/>
          <w:b/>
          <w:i/>
          <w:iCs/>
          <w:color w:val="000000"/>
          <w:sz w:val="18"/>
          <w:szCs w:val="18"/>
        </w:rPr>
        <w:t>Mediowego</w:t>
      </w:r>
      <w:proofErr w:type="spellEnd"/>
      <w:r w:rsidR="00B00B95" w:rsidRPr="002D60FA">
        <w:rPr>
          <w:rFonts w:asciiTheme="minorHAnsi" w:hAnsiTheme="minorHAnsi"/>
          <w:b/>
          <w:i/>
          <w:iCs/>
          <w:color w:val="000000"/>
          <w:sz w:val="18"/>
          <w:szCs w:val="18"/>
        </w:rPr>
        <w:t>*</w:t>
      </w:r>
    </w:p>
    <w:p w:rsidR="00C24A47" w:rsidRPr="002D60FA" w:rsidRDefault="00C24A47" w:rsidP="00C24A47">
      <w:pPr>
        <w:spacing w:before="120"/>
        <w:jc w:val="both"/>
        <w:rPr>
          <w:rFonts w:asciiTheme="minorHAnsi" w:hAnsiTheme="minorHAnsi"/>
          <w:i/>
          <w:iCs/>
          <w:color w:val="000000"/>
          <w:sz w:val="18"/>
          <w:szCs w:val="18"/>
        </w:rPr>
      </w:pPr>
      <w:r w:rsidRPr="002D60FA">
        <w:rPr>
          <w:rFonts w:asciiTheme="minorHAnsi" w:hAnsiTheme="minorHAnsi"/>
          <w:i/>
          <w:iCs/>
          <w:color w:val="000000"/>
          <w:sz w:val="18"/>
          <w:szCs w:val="18"/>
        </w:rPr>
        <w:t xml:space="preserve">*/ </w:t>
      </w:r>
      <w:r w:rsidR="00B00B95" w:rsidRPr="002D60FA">
        <w:rPr>
          <w:rFonts w:asciiTheme="minorHAnsi" w:hAnsiTheme="minorHAnsi"/>
          <w:i/>
          <w:iCs/>
          <w:color w:val="000000"/>
          <w:sz w:val="18"/>
          <w:szCs w:val="18"/>
        </w:rPr>
        <w:t>niepotrzebne skreślić</w:t>
      </w:r>
    </w:p>
    <w:p w:rsidR="00C24A47" w:rsidRPr="002D60FA" w:rsidRDefault="00C24A47" w:rsidP="00C24A47">
      <w:pPr>
        <w:spacing w:before="120"/>
        <w:jc w:val="both"/>
        <w:rPr>
          <w:rFonts w:asciiTheme="minorHAnsi" w:hAnsiTheme="minorHAnsi"/>
          <w:color w:val="000000"/>
          <w:sz w:val="18"/>
          <w:szCs w:val="18"/>
        </w:rPr>
      </w:pPr>
      <w:r w:rsidRPr="002D60FA">
        <w:rPr>
          <w:rFonts w:asciiTheme="minorHAnsi" w:hAnsiTheme="minorHAnsi"/>
          <w:color w:val="000000"/>
          <w:sz w:val="18"/>
          <w:szCs w:val="18"/>
        </w:rPr>
        <w:t>**/ Oświadczenie dla</w:t>
      </w:r>
      <w:r w:rsidRPr="002D60FA">
        <w:rPr>
          <w:rFonts w:asciiTheme="minorHAnsi" w:hAnsiTheme="minorHAnsi" w:cs="Arial"/>
          <w:color w:val="000000"/>
          <w:sz w:val="18"/>
          <w:szCs w:val="18"/>
        </w:rPr>
        <w:t xml:space="preserve"> Domu </w:t>
      </w:r>
      <w:proofErr w:type="spellStart"/>
      <w:r w:rsidRPr="002D60FA">
        <w:rPr>
          <w:rFonts w:asciiTheme="minorHAnsi" w:hAnsiTheme="minorHAnsi" w:cs="Arial"/>
          <w:color w:val="000000"/>
          <w:sz w:val="18"/>
          <w:szCs w:val="18"/>
        </w:rPr>
        <w:t>Mediowego</w:t>
      </w:r>
      <w:proofErr w:type="spellEnd"/>
      <w:r w:rsidRPr="002D60FA">
        <w:rPr>
          <w:rFonts w:asciiTheme="minorHAnsi" w:hAnsiTheme="minorHAnsi" w:cs="Arial"/>
          <w:color w:val="000000"/>
          <w:sz w:val="18"/>
          <w:szCs w:val="18"/>
        </w:rPr>
        <w:t xml:space="preserve"> działającego w imieniu własnym na rzecz Reklamodawcy</w:t>
      </w:r>
    </w:p>
    <w:p w:rsidR="00C24A47" w:rsidRPr="002D60FA" w:rsidRDefault="00C24A47" w:rsidP="00C24A47">
      <w:pPr>
        <w:spacing w:before="120"/>
        <w:jc w:val="both"/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</w:pPr>
      <w:r w:rsidRPr="002D60FA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>PRZYJMUJĘ PEŁNOMOCNICTWO</w:t>
      </w:r>
    </w:p>
    <w:p w:rsidR="00C24A47" w:rsidRPr="002D60FA" w:rsidRDefault="00C24A47" w:rsidP="00C24A47">
      <w:pPr>
        <w:spacing w:before="120"/>
        <w:jc w:val="both"/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</w:pPr>
      <w:r w:rsidRPr="002D60FA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>................................................................</w:t>
      </w:r>
    </w:p>
    <w:p w:rsidR="00C24A47" w:rsidRPr="00A649B2" w:rsidRDefault="00C24A47" w:rsidP="003B6CD6">
      <w:pPr>
        <w:spacing w:before="120"/>
        <w:jc w:val="both"/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</w:pPr>
      <w:r w:rsidRPr="002D60FA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>data, podpis i pieczątka</w:t>
      </w:r>
    </w:p>
    <w:sectPr w:rsidR="00C24A47" w:rsidRPr="00A649B2" w:rsidSect="00CA7630">
      <w:footerReference w:type="even" r:id="rId12"/>
      <w:footerReference w:type="default" r:id="rId13"/>
      <w:pgSz w:w="11906" w:h="16838"/>
      <w:pgMar w:top="1134" w:right="128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284" w:rsidRDefault="004C4284">
      <w:r>
        <w:separator/>
      </w:r>
    </w:p>
  </w:endnote>
  <w:endnote w:type="continuationSeparator" w:id="0">
    <w:p w:rsidR="004C4284" w:rsidRDefault="004C4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84" w:rsidRDefault="00BB32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42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4284" w:rsidRDefault="004C428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84" w:rsidRPr="00920D6C" w:rsidRDefault="00BB3255">
    <w:pPr>
      <w:pStyle w:val="Stopka"/>
      <w:framePr w:wrap="around" w:vAnchor="text" w:hAnchor="margin" w:xAlign="right" w:y="1"/>
      <w:rPr>
        <w:rStyle w:val="Numerstrony"/>
        <w:rFonts w:asciiTheme="minorHAnsi" w:hAnsiTheme="minorHAnsi"/>
      </w:rPr>
    </w:pPr>
    <w:r w:rsidRPr="00920D6C">
      <w:rPr>
        <w:rStyle w:val="Numerstrony"/>
        <w:rFonts w:asciiTheme="minorHAnsi" w:hAnsiTheme="minorHAnsi"/>
      </w:rPr>
      <w:fldChar w:fldCharType="begin"/>
    </w:r>
    <w:r w:rsidR="004C4284" w:rsidRPr="00920D6C">
      <w:rPr>
        <w:rStyle w:val="Numerstrony"/>
        <w:rFonts w:asciiTheme="minorHAnsi" w:hAnsiTheme="minorHAnsi"/>
      </w:rPr>
      <w:instrText xml:space="preserve">PAGE  </w:instrText>
    </w:r>
    <w:r w:rsidRPr="00920D6C">
      <w:rPr>
        <w:rStyle w:val="Numerstrony"/>
        <w:rFonts w:asciiTheme="minorHAnsi" w:hAnsiTheme="minorHAnsi"/>
      </w:rPr>
      <w:fldChar w:fldCharType="separate"/>
    </w:r>
    <w:r w:rsidR="00AD7130">
      <w:rPr>
        <w:rStyle w:val="Numerstrony"/>
        <w:rFonts w:asciiTheme="minorHAnsi" w:hAnsiTheme="minorHAnsi"/>
        <w:noProof/>
      </w:rPr>
      <w:t>3</w:t>
    </w:r>
    <w:r w:rsidRPr="00920D6C">
      <w:rPr>
        <w:rStyle w:val="Numerstrony"/>
        <w:rFonts w:asciiTheme="minorHAnsi" w:hAnsiTheme="minorHAnsi"/>
      </w:rPr>
      <w:fldChar w:fldCharType="end"/>
    </w:r>
  </w:p>
  <w:p w:rsidR="004C4284" w:rsidRDefault="004C428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284" w:rsidRDefault="004C4284">
      <w:r>
        <w:separator/>
      </w:r>
    </w:p>
  </w:footnote>
  <w:footnote w:type="continuationSeparator" w:id="0">
    <w:p w:rsidR="004C4284" w:rsidRDefault="004C4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AA6"/>
    <w:multiLevelType w:val="hybridMultilevel"/>
    <w:tmpl w:val="345AC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4A9C"/>
    <w:multiLevelType w:val="hybridMultilevel"/>
    <w:tmpl w:val="17CC743A"/>
    <w:lvl w:ilvl="0" w:tplc="F1ECB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0B51"/>
    <w:multiLevelType w:val="hybridMultilevel"/>
    <w:tmpl w:val="93661790"/>
    <w:lvl w:ilvl="0" w:tplc="41527650">
      <w:start w:val="1"/>
      <w:numFmt w:val="decimal"/>
      <w:lvlText w:val="%1."/>
      <w:lvlJc w:val="left"/>
      <w:pPr>
        <w:ind w:left="696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16" w:hanging="360"/>
      </w:pPr>
    </w:lvl>
    <w:lvl w:ilvl="2" w:tplc="0415001B">
      <w:start w:val="1"/>
      <w:numFmt w:val="lowerRoman"/>
      <w:lvlText w:val="%3."/>
      <w:lvlJc w:val="right"/>
      <w:pPr>
        <w:ind w:left="2136" w:hanging="180"/>
      </w:pPr>
    </w:lvl>
    <w:lvl w:ilvl="3" w:tplc="0415000F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090369F2"/>
    <w:multiLevelType w:val="hybridMultilevel"/>
    <w:tmpl w:val="4558AEEC"/>
    <w:lvl w:ilvl="0" w:tplc="2368BC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57F14"/>
    <w:multiLevelType w:val="hybridMultilevel"/>
    <w:tmpl w:val="F314D014"/>
    <w:lvl w:ilvl="0" w:tplc="F1ECB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C4141"/>
    <w:multiLevelType w:val="hybridMultilevel"/>
    <w:tmpl w:val="18642C8C"/>
    <w:lvl w:ilvl="0" w:tplc="F1ECB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797057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A2D02"/>
    <w:multiLevelType w:val="hybridMultilevel"/>
    <w:tmpl w:val="5EB26EC8"/>
    <w:lvl w:ilvl="0" w:tplc="0415000F">
      <w:start w:val="1"/>
      <w:numFmt w:val="decimal"/>
      <w:lvlText w:val="%1."/>
      <w:lvlJc w:val="left"/>
      <w:pPr>
        <w:ind w:left="9000" w:hanging="360"/>
      </w:pPr>
    </w:lvl>
    <w:lvl w:ilvl="1" w:tplc="04150019">
      <w:start w:val="1"/>
      <w:numFmt w:val="lowerLetter"/>
      <w:lvlText w:val="%2."/>
      <w:lvlJc w:val="left"/>
      <w:pPr>
        <w:ind w:left="9720" w:hanging="360"/>
      </w:pPr>
    </w:lvl>
    <w:lvl w:ilvl="2" w:tplc="0415001B" w:tentative="1">
      <w:start w:val="1"/>
      <w:numFmt w:val="lowerRoman"/>
      <w:lvlText w:val="%3."/>
      <w:lvlJc w:val="right"/>
      <w:pPr>
        <w:ind w:left="10440" w:hanging="180"/>
      </w:pPr>
    </w:lvl>
    <w:lvl w:ilvl="3" w:tplc="0415000F" w:tentative="1">
      <w:start w:val="1"/>
      <w:numFmt w:val="decimal"/>
      <w:lvlText w:val="%4."/>
      <w:lvlJc w:val="left"/>
      <w:pPr>
        <w:ind w:left="11160" w:hanging="360"/>
      </w:pPr>
    </w:lvl>
    <w:lvl w:ilvl="4" w:tplc="04150019" w:tentative="1">
      <w:start w:val="1"/>
      <w:numFmt w:val="lowerLetter"/>
      <w:lvlText w:val="%5."/>
      <w:lvlJc w:val="left"/>
      <w:pPr>
        <w:ind w:left="11880" w:hanging="360"/>
      </w:pPr>
    </w:lvl>
    <w:lvl w:ilvl="5" w:tplc="0415001B" w:tentative="1">
      <w:start w:val="1"/>
      <w:numFmt w:val="lowerRoman"/>
      <w:lvlText w:val="%6."/>
      <w:lvlJc w:val="right"/>
      <w:pPr>
        <w:ind w:left="12600" w:hanging="180"/>
      </w:pPr>
    </w:lvl>
    <w:lvl w:ilvl="6" w:tplc="0415000F" w:tentative="1">
      <w:start w:val="1"/>
      <w:numFmt w:val="decimal"/>
      <w:lvlText w:val="%7."/>
      <w:lvlJc w:val="left"/>
      <w:pPr>
        <w:ind w:left="13320" w:hanging="360"/>
      </w:pPr>
    </w:lvl>
    <w:lvl w:ilvl="7" w:tplc="04150019" w:tentative="1">
      <w:start w:val="1"/>
      <w:numFmt w:val="lowerLetter"/>
      <w:lvlText w:val="%8."/>
      <w:lvlJc w:val="left"/>
      <w:pPr>
        <w:ind w:left="14040" w:hanging="360"/>
      </w:pPr>
    </w:lvl>
    <w:lvl w:ilvl="8" w:tplc="0415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7">
    <w:nsid w:val="3FA97673"/>
    <w:multiLevelType w:val="hybridMultilevel"/>
    <w:tmpl w:val="6F6887F0"/>
    <w:lvl w:ilvl="0" w:tplc="F1ECB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7B458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C12D4"/>
    <w:multiLevelType w:val="hybridMultilevel"/>
    <w:tmpl w:val="C7EE69BC"/>
    <w:lvl w:ilvl="0" w:tplc="F1ECB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7F44D1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ADAC2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4F19D6"/>
    <w:multiLevelType w:val="hybridMultilevel"/>
    <w:tmpl w:val="42C885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7059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6DEFACA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78BED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376EE9C">
      <w:start w:val="6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5AF"/>
    <w:rsid w:val="00000646"/>
    <w:rsid w:val="00000833"/>
    <w:rsid w:val="00000A4B"/>
    <w:rsid w:val="00000E2F"/>
    <w:rsid w:val="0000786A"/>
    <w:rsid w:val="00007CB0"/>
    <w:rsid w:val="000105EB"/>
    <w:rsid w:val="000119C0"/>
    <w:rsid w:val="000126F2"/>
    <w:rsid w:val="00016E34"/>
    <w:rsid w:val="000213D8"/>
    <w:rsid w:val="00023137"/>
    <w:rsid w:val="00030E7F"/>
    <w:rsid w:val="00031598"/>
    <w:rsid w:val="0003562B"/>
    <w:rsid w:val="00037528"/>
    <w:rsid w:val="00040561"/>
    <w:rsid w:val="00040C43"/>
    <w:rsid w:val="00043B78"/>
    <w:rsid w:val="0004608D"/>
    <w:rsid w:val="00050545"/>
    <w:rsid w:val="00052618"/>
    <w:rsid w:val="00052AA6"/>
    <w:rsid w:val="0005316B"/>
    <w:rsid w:val="00063F27"/>
    <w:rsid w:val="00064540"/>
    <w:rsid w:val="00064DD9"/>
    <w:rsid w:val="00071AF0"/>
    <w:rsid w:val="00071F76"/>
    <w:rsid w:val="00073855"/>
    <w:rsid w:val="0007419E"/>
    <w:rsid w:val="00074642"/>
    <w:rsid w:val="00080772"/>
    <w:rsid w:val="000827D5"/>
    <w:rsid w:val="0008428B"/>
    <w:rsid w:val="00085258"/>
    <w:rsid w:val="00086287"/>
    <w:rsid w:val="00086634"/>
    <w:rsid w:val="00087E1D"/>
    <w:rsid w:val="000920BE"/>
    <w:rsid w:val="00094E9C"/>
    <w:rsid w:val="00095E61"/>
    <w:rsid w:val="000968D8"/>
    <w:rsid w:val="000A0CA4"/>
    <w:rsid w:val="000A2625"/>
    <w:rsid w:val="000A2EF8"/>
    <w:rsid w:val="000A31CC"/>
    <w:rsid w:val="000A4C7B"/>
    <w:rsid w:val="000A5F04"/>
    <w:rsid w:val="000B04C7"/>
    <w:rsid w:val="000B1071"/>
    <w:rsid w:val="000B776F"/>
    <w:rsid w:val="000C16DB"/>
    <w:rsid w:val="000C1C29"/>
    <w:rsid w:val="000C27AA"/>
    <w:rsid w:val="000C3A58"/>
    <w:rsid w:val="000C6A8C"/>
    <w:rsid w:val="000C7E8E"/>
    <w:rsid w:val="000D03B8"/>
    <w:rsid w:val="000D1221"/>
    <w:rsid w:val="000D4647"/>
    <w:rsid w:val="000D5898"/>
    <w:rsid w:val="000D6A3F"/>
    <w:rsid w:val="000D7C89"/>
    <w:rsid w:val="000E1A53"/>
    <w:rsid w:val="000E37C1"/>
    <w:rsid w:val="000E7224"/>
    <w:rsid w:val="000F25F8"/>
    <w:rsid w:val="000F3B08"/>
    <w:rsid w:val="000F44B6"/>
    <w:rsid w:val="000F4571"/>
    <w:rsid w:val="00100559"/>
    <w:rsid w:val="001006C5"/>
    <w:rsid w:val="001008A8"/>
    <w:rsid w:val="00102BB4"/>
    <w:rsid w:val="00104A8A"/>
    <w:rsid w:val="00112FBB"/>
    <w:rsid w:val="00124501"/>
    <w:rsid w:val="001246C2"/>
    <w:rsid w:val="00130C93"/>
    <w:rsid w:val="00134A18"/>
    <w:rsid w:val="00136A29"/>
    <w:rsid w:val="001474A0"/>
    <w:rsid w:val="00150015"/>
    <w:rsid w:val="00151077"/>
    <w:rsid w:val="00152370"/>
    <w:rsid w:val="001562A6"/>
    <w:rsid w:val="00161154"/>
    <w:rsid w:val="00164897"/>
    <w:rsid w:val="00170928"/>
    <w:rsid w:val="001721A1"/>
    <w:rsid w:val="00173F93"/>
    <w:rsid w:val="0017437E"/>
    <w:rsid w:val="0017559A"/>
    <w:rsid w:val="00175EFD"/>
    <w:rsid w:val="0018003D"/>
    <w:rsid w:val="001801B4"/>
    <w:rsid w:val="001851D9"/>
    <w:rsid w:val="00192237"/>
    <w:rsid w:val="001942C0"/>
    <w:rsid w:val="00194E98"/>
    <w:rsid w:val="00195018"/>
    <w:rsid w:val="0019594C"/>
    <w:rsid w:val="001A35DE"/>
    <w:rsid w:val="001A4387"/>
    <w:rsid w:val="001B21E0"/>
    <w:rsid w:val="001B2DA9"/>
    <w:rsid w:val="001B35D9"/>
    <w:rsid w:val="001B529C"/>
    <w:rsid w:val="001B5521"/>
    <w:rsid w:val="001B6D6C"/>
    <w:rsid w:val="001B76EB"/>
    <w:rsid w:val="001C1B2C"/>
    <w:rsid w:val="001C4367"/>
    <w:rsid w:val="001C5782"/>
    <w:rsid w:val="001C5BA6"/>
    <w:rsid w:val="001C62C6"/>
    <w:rsid w:val="001C6D52"/>
    <w:rsid w:val="001C7673"/>
    <w:rsid w:val="001D489B"/>
    <w:rsid w:val="001D58D0"/>
    <w:rsid w:val="001E6757"/>
    <w:rsid w:val="001F2C8D"/>
    <w:rsid w:val="001F3DE7"/>
    <w:rsid w:val="001F529A"/>
    <w:rsid w:val="001F7A98"/>
    <w:rsid w:val="00200A7B"/>
    <w:rsid w:val="002021C0"/>
    <w:rsid w:val="00202210"/>
    <w:rsid w:val="0021062B"/>
    <w:rsid w:val="0021073B"/>
    <w:rsid w:val="00210FA0"/>
    <w:rsid w:val="002146E7"/>
    <w:rsid w:val="00215602"/>
    <w:rsid w:val="00215F43"/>
    <w:rsid w:val="00216B60"/>
    <w:rsid w:val="00220725"/>
    <w:rsid w:val="0022225B"/>
    <w:rsid w:val="00222FB4"/>
    <w:rsid w:val="00223EEA"/>
    <w:rsid w:val="0022486E"/>
    <w:rsid w:val="002251CD"/>
    <w:rsid w:val="00225ADA"/>
    <w:rsid w:val="0022754C"/>
    <w:rsid w:val="0023149F"/>
    <w:rsid w:val="00232E4A"/>
    <w:rsid w:val="00236F6E"/>
    <w:rsid w:val="00240D89"/>
    <w:rsid w:val="00242871"/>
    <w:rsid w:val="002459E9"/>
    <w:rsid w:val="00245F06"/>
    <w:rsid w:val="00247D17"/>
    <w:rsid w:val="00247F73"/>
    <w:rsid w:val="00252429"/>
    <w:rsid w:val="002525B4"/>
    <w:rsid w:val="0025603B"/>
    <w:rsid w:val="00260CD4"/>
    <w:rsid w:val="00261536"/>
    <w:rsid w:val="00262CDD"/>
    <w:rsid w:val="00262EF8"/>
    <w:rsid w:val="002647F1"/>
    <w:rsid w:val="00264E7F"/>
    <w:rsid w:val="00266D5D"/>
    <w:rsid w:val="00267815"/>
    <w:rsid w:val="00272458"/>
    <w:rsid w:val="00274C80"/>
    <w:rsid w:val="0027663A"/>
    <w:rsid w:val="00277212"/>
    <w:rsid w:val="00281859"/>
    <w:rsid w:val="00281D16"/>
    <w:rsid w:val="0028403F"/>
    <w:rsid w:val="002843FB"/>
    <w:rsid w:val="00285CC5"/>
    <w:rsid w:val="00285E6D"/>
    <w:rsid w:val="00285FA9"/>
    <w:rsid w:val="00286008"/>
    <w:rsid w:val="002921BD"/>
    <w:rsid w:val="00296360"/>
    <w:rsid w:val="002A0E03"/>
    <w:rsid w:val="002A15CF"/>
    <w:rsid w:val="002A1B8C"/>
    <w:rsid w:val="002A1E2B"/>
    <w:rsid w:val="002A25ED"/>
    <w:rsid w:val="002A5C53"/>
    <w:rsid w:val="002B1B96"/>
    <w:rsid w:val="002B2444"/>
    <w:rsid w:val="002B2D0A"/>
    <w:rsid w:val="002B40E9"/>
    <w:rsid w:val="002B5A03"/>
    <w:rsid w:val="002B72B7"/>
    <w:rsid w:val="002B7E20"/>
    <w:rsid w:val="002C122F"/>
    <w:rsid w:val="002C1D9A"/>
    <w:rsid w:val="002C410C"/>
    <w:rsid w:val="002C6F9D"/>
    <w:rsid w:val="002C746D"/>
    <w:rsid w:val="002D155A"/>
    <w:rsid w:val="002D521B"/>
    <w:rsid w:val="002D60FA"/>
    <w:rsid w:val="002E1C2C"/>
    <w:rsid w:val="002E2DD7"/>
    <w:rsid w:val="002F044A"/>
    <w:rsid w:val="002F35A2"/>
    <w:rsid w:val="003012FF"/>
    <w:rsid w:val="00302284"/>
    <w:rsid w:val="00303A4E"/>
    <w:rsid w:val="003041D8"/>
    <w:rsid w:val="003044DA"/>
    <w:rsid w:val="00304FD7"/>
    <w:rsid w:val="003059A7"/>
    <w:rsid w:val="00310364"/>
    <w:rsid w:val="00313525"/>
    <w:rsid w:val="00323B52"/>
    <w:rsid w:val="003253A6"/>
    <w:rsid w:val="00326B05"/>
    <w:rsid w:val="00334C69"/>
    <w:rsid w:val="003358D6"/>
    <w:rsid w:val="00335FEF"/>
    <w:rsid w:val="00336DB7"/>
    <w:rsid w:val="00337A8B"/>
    <w:rsid w:val="00343084"/>
    <w:rsid w:val="00343BE9"/>
    <w:rsid w:val="00344F5D"/>
    <w:rsid w:val="00345EBE"/>
    <w:rsid w:val="00346D6F"/>
    <w:rsid w:val="00350A7E"/>
    <w:rsid w:val="00351CF0"/>
    <w:rsid w:val="00352887"/>
    <w:rsid w:val="00353326"/>
    <w:rsid w:val="00357B12"/>
    <w:rsid w:val="00363F3A"/>
    <w:rsid w:val="00364E88"/>
    <w:rsid w:val="00371D0F"/>
    <w:rsid w:val="00372C8F"/>
    <w:rsid w:val="003742AC"/>
    <w:rsid w:val="00376732"/>
    <w:rsid w:val="003811AF"/>
    <w:rsid w:val="00382F7B"/>
    <w:rsid w:val="00384308"/>
    <w:rsid w:val="00385600"/>
    <w:rsid w:val="0038735B"/>
    <w:rsid w:val="00387898"/>
    <w:rsid w:val="00391A74"/>
    <w:rsid w:val="0039381C"/>
    <w:rsid w:val="0039502C"/>
    <w:rsid w:val="003A28FB"/>
    <w:rsid w:val="003A3130"/>
    <w:rsid w:val="003B154D"/>
    <w:rsid w:val="003B1B8F"/>
    <w:rsid w:val="003B3D41"/>
    <w:rsid w:val="003B5944"/>
    <w:rsid w:val="003B6067"/>
    <w:rsid w:val="003B65EE"/>
    <w:rsid w:val="003B6CD6"/>
    <w:rsid w:val="003B6E6D"/>
    <w:rsid w:val="003C27A9"/>
    <w:rsid w:val="003C33D3"/>
    <w:rsid w:val="003C3B88"/>
    <w:rsid w:val="003C4827"/>
    <w:rsid w:val="003C5267"/>
    <w:rsid w:val="003C6716"/>
    <w:rsid w:val="003C6A33"/>
    <w:rsid w:val="003D09FF"/>
    <w:rsid w:val="003D3762"/>
    <w:rsid w:val="003D5A21"/>
    <w:rsid w:val="003D62BB"/>
    <w:rsid w:val="003D77C9"/>
    <w:rsid w:val="003E0531"/>
    <w:rsid w:val="003E41BB"/>
    <w:rsid w:val="003E6250"/>
    <w:rsid w:val="003F2608"/>
    <w:rsid w:val="003F6251"/>
    <w:rsid w:val="003F7250"/>
    <w:rsid w:val="003F7E80"/>
    <w:rsid w:val="00400EF5"/>
    <w:rsid w:val="00403A21"/>
    <w:rsid w:val="004108C7"/>
    <w:rsid w:val="00411C32"/>
    <w:rsid w:val="00412C31"/>
    <w:rsid w:val="00416822"/>
    <w:rsid w:val="004172CB"/>
    <w:rsid w:val="00421D7F"/>
    <w:rsid w:val="004237EB"/>
    <w:rsid w:val="00425E48"/>
    <w:rsid w:val="00427CD8"/>
    <w:rsid w:val="004303B3"/>
    <w:rsid w:val="004320D4"/>
    <w:rsid w:val="004347B0"/>
    <w:rsid w:val="00442600"/>
    <w:rsid w:val="004434FA"/>
    <w:rsid w:val="00443F58"/>
    <w:rsid w:val="00444B73"/>
    <w:rsid w:val="00451422"/>
    <w:rsid w:val="00453484"/>
    <w:rsid w:val="00454B86"/>
    <w:rsid w:val="00454C6F"/>
    <w:rsid w:val="004553C3"/>
    <w:rsid w:val="00455FF3"/>
    <w:rsid w:val="00457E5F"/>
    <w:rsid w:val="00460CCB"/>
    <w:rsid w:val="00461731"/>
    <w:rsid w:val="00461A9A"/>
    <w:rsid w:val="00462E4C"/>
    <w:rsid w:val="00463A11"/>
    <w:rsid w:val="00463B14"/>
    <w:rsid w:val="0046467D"/>
    <w:rsid w:val="00466E5B"/>
    <w:rsid w:val="00470505"/>
    <w:rsid w:val="0047283E"/>
    <w:rsid w:val="00475095"/>
    <w:rsid w:val="004763BD"/>
    <w:rsid w:val="00476489"/>
    <w:rsid w:val="00476A8B"/>
    <w:rsid w:val="004770DD"/>
    <w:rsid w:val="00483F00"/>
    <w:rsid w:val="00484301"/>
    <w:rsid w:val="00486482"/>
    <w:rsid w:val="004879E8"/>
    <w:rsid w:val="0049039D"/>
    <w:rsid w:val="00495D10"/>
    <w:rsid w:val="00496BE1"/>
    <w:rsid w:val="00496DF0"/>
    <w:rsid w:val="004979E7"/>
    <w:rsid w:val="004A59BA"/>
    <w:rsid w:val="004A79ED"/>
    <w:rsid w:val="004B1B1E"/>
    <w:rsid w:val="004B23C7"/>
    <w:rsid w:val="004B3BCB"/>
    <w:rsid w:val="004B788A"/>
    <w:rsid w:val="004C06E6"/>
    <w:rsid w:val="004C09F5"/>
    <w:rsid w:val="004C1303"/>
    <w:rsid w:val="004C348B"/>
    <w:rsid w:val="004C4284"/>
    <w:rsid w:val="004C4B5D"/>
    <w:rsid w:val="004D36A3"/>
    <w:rsid w:val="004D6401"/>
    <w:rsid w:val="004E28AB"/>
    <w:rsid w:val="004E6C5C"/>
    <w:rsid w:val="004E7AB7"/>
    <w:rsid w:val="004E7F49"/>
    <w:rsid w:val="004F1C63"/>
    <w:rsid w:val="004F1D89"/>
    <w:rsid w:val="004F1F2E"/>
    <w:rsid w:val="004F42FE"/>
    <w:rsid w:val="00503C80"/>
    <w:rsid w:val="00505B10"/>
    <w:rsid w:val="005067A1"/>
    <w:rsid w:val="005073CC"/>
    <w:rsid w:val="0051610F"/>
    <w:rsid w:val="005201BB"/>
    <w:rsid w:val="0052593A"/>
    <w:rsid w:val="00526EB9"/>
    <w:rsid w:val="00531D25"/>
    <w:rsid w:val="00532F52"/>
    <w:rsid w:val="00533FAF"/>
    <w:rsid w:val="00544775"/>
    <w:rsid w:val="005465D3"/>
    <w:rsid w:val="00547B30"/>
    <w:rsid w:val="00553562"/>
    <w:rsid w:val="00553A08"/>
    <w:rsid w:val="00557564"/>
    <w:rsid w:val="00557C2D"/>
    <w:rsid w:val="00560CDC"/>
    <w:rsid w:val="0056318A"/>
    <w:rsid w:val="00566380"/>
    <w:rsid w:val="00574C28"/>
    <w:rsid w:val="00575894"/>
    <w:rsid w:val="005759EA"/>
    <w:rsid w:val="0057734F"/>
    <w:rsid w:val="005775A9"/>
    <w:rsid w:val="00577D9C"/>
    <w:rsid w:val="00581238"/>
    <w:rsid w:val="00582A8F"/>
    <w:rsid w:val="0058476E"/>
    <w:rsid w:val="00585131"/>
    <w:rsid w:val="00586402"/>
    <w:rsid w:val="00587F64"/>
    <w:rsid w:val="00590CA5"/>
    <w:rsid w:val="005912B8"/>
    <w:rsid w:val="00592166"/>
    <w:rsid w:val="005943EC"/>
    <w:rsid w:val="00594934"/>
    <w:rsid w:val="005957AB"/>
    <w:rsid w:val="00595E52"/>
    <w:rsid w:val="00597FC0"/>
    <w:rsid w:val="005A1C5F"/>
    <w:rsid w:val="005A200F"/>
    <w:rsid w:val="005A296A"/>
    <w:rsid w:val="005A3B49"/>
    <w:rsid w:val="005A5526"/>
    <w:rsid w:val="005A78BE"/>
    <w:rsid w:val="005A7B2B"/>
    <w:rsid w:val="005B07A6"/>
    <w:rsid w:val="005B0910"/>
    <w:rsid w:val="005B28B0"/>
    <w:rsid w:val="005B616C"/>
    <w:rsid w:val="005B78B2"/>
    <w:rsid w:val="005C0BC0"/>
    <w:rsid w:val="005C110A"/>
    <w:rsid w:val="005C1244"/>
    <w:rsid w:val="005C2F69"/>
    <w:rsid w:val="005C3CBD"/>
    <w:rsid w:val="005C6A4E"/>
    <w:rsid w:val="005D17B4"/>
    <w:rsid w:val="005D7DE1"/>
    <w:rsid w:val="005E0D3E"/>
    <w:rsid w:val="005E0DD0"/>
    <w:rsid w:val="005E4577"/>
    <w:rsid w:val="005E696F"/>
    <w:rsid w:val="005F47E6"/>
    <w:rsid w:val="005F6AC6"/>
    <w:rsid w:val="00603B48"/>
    <w:rsid w:val="00605909"/>
    <w:rsid w:val="00613C6A"/>
    <w:rsid w:val="00616577"/>
    <w:rsid w:val="00622588"/>
    <w:rsid w:val="00623463"/>
    <w:rsid w:val="00624187"/>
    <w:rsid w:val="00624361"/>
    <w:rsid w:val="00630A34"/>
    <w:rsid w:val="00630CCD"/>
    <w:rsid w:val="0063246A"/>
    <w:rsid w:val="00636739"/>
    <w:rsid w:val="0063772F"/>
    <w:rsid w:val="00642788"/>
    <w:rsid w:val="00642DEA"/>
    <w:rsid w:val="00643F86"/>
    <w:rsid w:val="00646C82"/>
    <w:rsid w:val="00647187"/>
    <w:rsid w:val="006476EF"/>
    <w:rsid w:val="006569F8"/>
    <w:rsid w:val="006613DA"/>
    <w:rsid w:val="006627DC"/>
    <w:rsid w:val="00662B04"/>
    <w:rsid w:val="00663C55"/>
    <w:rsid w:val="0066455E"/>
    <w:rsid w:val="00666141"/>
    <w:rsid w:val="0066790E"/>
    <w:rsid w:val="00676581"/>
    <w:rsid w:val="00677224"/>
    <w:rsid w:val="0068216F"/>
    <w:rsid w:val="00683A63"/>
    <w:rsid w:val="00683B7C"/>
    <w:rsid w:val="00684A2B"/>
    <w:rsid w:val="00687247"/>
    <w:rsid w:val="00692DC6"/>
    <w:rsid w:val="00694777"/>
    <w:rsid w:val="00695D7F"/>
    <w:rsid w:val="00697ADF"/>
    <w:rsid w:val="006A25B0"/>
    <w:rsid w:val="006A6A33"/>
    <w:rsid w:val="006B09FF"/>
    <w:rsid w:val="006B0DE7"/>
    <w:rsid w:val="006B1F42"/>
    <w:rsid w:val="006B26DC"/>
    <w:rsid w:val="006B5E0E"/>
    <w:rsid w:val="006B75F4"/>
    <w:rsid w:val="006B7EF9"/>
    <w:rsid w:val="006C2B39"/>
    <w:rsid w:val="006C5B09"/>
    <w:rsid w:val="006C61E2"/>
    <w:rsid w:val="006C72F0"/>
    <w:rsid w:val="006D0874"/>
    <w:rsid w:val="006D0BEC"/>
    <w:rsid w:val="006D3A5A"/>
    <w:rsid w:val="006D3DEA"/>
    <w:rsid w:val="006D74D9"/>
    <w:rsid w:val="006D7880"/>
    <w:rsid w:val="006E20B4"/>
    <w:rsid w:val="006E6F87"/>
    <w:rsid w:val="006E7D03"/>
    <w:rsid w:val="006F04A5"/>
    <w:rsid w:val="006F50A2"/>
    <w:rsid w:val="006F79B8"/>
    <w:rsid w:val="006F7F85"/>
    <w:rsid w:val="007008A0"/>
    <w:rsid w:val="0070198F"/>
    <w:rsid w:val="00701C5B"/>
    <w:rsid w:val="00701D3B"/>
    <w:rsid w:val="00702456"/>
    <w:rsid w:val="00710055"/>
    <w:rsid w:val="0071040C"/>
    <w:rsid w:val="007126BA"/>
    <w:rsid w:val="00716C0F"/>
    <w:rsid w:val="00720A89"/>
    <w:rsid w:val="00727017"/>
    <w:rsid w:val="0072721A"/>
    <w:rsid w:val="00731270"/>
    <w:rsid w:val="00732CA7"/>
    <w:rsid w:val="00734F57"/>
    <w:rsid w:val="00736EA2"/>
    <w:rsid w:val="00737291"/>
    <w:rsid w:val="00744182"/>
    <w:rsid w:val="00745FD1"/>
    <w:rsid w:val="00750A7B"/>
    <w:rsid w:val="00751896"/>
    <w:rsid w:val="007534A4"/>
    <w:rsid w:val="00754589"/>
    <w:rsid w:val="007603E1"/>
    <w:rsid w:val="0076081F"/>
    <w:rsid w:val="00761128"/>
    <w:rsid w:val="00761E0F"/>
    <w:rsid w:val="0076332A"/>
    <w:rsid w:val="007644FD"/>
    <w:rsid w:val="00767540"/>
    <w:rsid w:val="00770003"/>
    <w:rsid w:val="007725AF"/>
    <w:rsid w:val="00774555"/>
    <w:rsid w:val="007833F6"/>
    <w:rsid w:val="007913CD"/>
    <w:rsid w:val="007956D9"/>
    <w:rsid w:val="00797487"/>
    <w:rsid w:val="00797DB4"/>
    <w:rsid w:val="007A0449"/>
    <w:rsid w:val="007A22FD"/>
    <w:rsid w:val="007A2801"/>
    <w:rsid w:val="007A399A"/>
    <w:rsid w:val="007A3A1F"/>
    <w:rsid w:val="007A501C"/>
    <w:rsid w:val="007A56A7"/>
    <w:rsid w:val="007A6071"/>
    <w:rsid w:val="007A7484"/>
    <w:rsid w:val="007B0750"/>
    <w:rsid w:val="007B173F"/>
    <w:rsid w:val="007B18EF"/>
    <w:rsid w:val="007B5201"/>
    <w:rsid w:val="007B56D5"/>
    <w:rsid w:val="007B5FDF"/>
    <w:rsid w:val="007B6C0E"/>
    <w:rsid w:val="007C0D68"/>
    <w:rsid w:val="007C0F68"/>
    <w:rsid w:val="007C1C25"/>
    <w:rsid w:val="007C297D"/>
    <w:rsid w:val="007C3AB3"/>
    <w:rsid w:val="007C4438"/>
    <w:rsid w:val="007C5240"/>
    <w:rsid w:val="007C52EF"/>
    <w:rsid w:val="007D2A88"/>
    <w:rsid w:val="007D2ACD"/>
    <w:rsid w:val="007D335B"/>
    <w:rsid w:val="007D3CF9"/>
    <w:rsid w:val="007E02D1"/>
    <w:rsid w:val="007E0619"/>
    <w:rsid w:val="007E3EF5"/>
    <w:rsid w:val="007E74D1"/>
    <w:rsid w:val="007E76C1"/>
    <w:rsid w:val="007F25AC"/>
    <w:rsid w:val="007F3887"/>
    <w:rsid w:val="007F4A9C"/>
    <w:rsid w:val="008003A4"/>
    <w:rsid w:val="00801993"/>
    <w:rsid w:val="008021A5"/>
    <w:rsid w:val="0080287C"/>
    <w:rsid w:val="00802A95"/>
    <w:rsid w:val="00803098"/>
    <w:rsid w:val="00803A3E"/>
    <w:rsid w:val="00804719"/>
    <w:rsid w:val="00806BC1"/>
    <w:rsid w:val="00820CBB"/>
    <w:rsid w:val="00821303"/>
    <w:rsid w:val="00822170"/>
    <w:rsid w:val="00824EC2"/>
    <w:rsid w:val="00827211"/>
    <w:rsid w:val="00827671"/>
    <w:rsid w:val="0082772E"/>
    <w:rsid w:val="00832FA1"/>
    <w:rsid w:val="0083668D"/>
    <w:rsid w:val="008366F2"/>
    <w:rsid w:val="00837462"/>
    <w:rsid w:val="00840572"/>
    <w:rsid w:val="008452DB"/>
    <w:rsid w:val="008504F8"/>
    <w:rsid w:val="008525A2"/>
    <w:rsid w:val="00853B9A"/>
    <w:rsid w:val="00860131"/>
    <w:rsid w:val="00864095"/>
    <w:rsid w:val="00864A66"/>
    <w:rsid w:val="00865AEA"/>
    <w:rsid w:val="00866F0E"/>
    <w:rsid w:val="00872932"/>
    <w:rsid w:val="00873B24"/>
    <w:rsid w:val="00877A42"/>
    <w:rsid w:val="00882307"/>
    <w:rsid w:val="008836BD"/>
    <w:rsid w:val="00885BF1"/>
    <w:rsid w:val="00887E79"/>
    <w:rsid w:val="00893161"/>
    <w:rsid w:val="00893D4B"/>
    <w:rsid w:val="00894939"/>
    <w:rsid w:val="00894C1B"/>
    <w:rsid w:val="00894DDE"/>
    <w:rsid w:val="00896FE2"/>
    <w:rsid w:val="008A2060"/>
    <w:rsid w:val="008A21FE"/>
    <w:rsid w:val="008A3C55"/>
    <w:rsid w:val="008B2ED3"/>
    <w:rsid w:val="008B6617"/>
    <w:rsid w:val="008C2A67"/>
    <w:rsid w:val="008C71B1"/>
    <w:rsid w:val="008D0172"/>
    <w:rsid w:val="008D06AF"/>
    <w:rsid w:val="008D2610"/>
    <w:rsid w:val="008D3808"/>
    <w:rsid w:val="008D3CA0"/>
    <w:rsid w:val="008D3D69"/>
    <w:rsid w:val="008E01CE"/>
    <w:rsid w:val="008E056A"/>
    <w:rsid w:val="008E057A"/>
    <w:rsid w:val="008E6DAF"/>
    <w:rsid w:val="008E7243"/>
    <w:rsid w:val="008F1AC3"/>
    <w:rsid w:val="008F5154"/>
    <w:rsid w:val="008F640F"/>
    <w:rsid w:val="008F6DC5"/>
    <w:rsid w:val="008F7F49"/>
    <w:rsid w:val="00900F61"/>
    <w:rsid w:val="0090122C"/>
    <w:rsid w:val="009013A1"/>
    <w:rsid w:val="009046CB"/>
    <w:rsid w:val="00904925"/>
    <w:rsid w:val="00905453"/>
    <w:rsid w:val="00906E64"/>
    <w:rsid w:val="00907FD1"/>
    <w:rsid w:val="009114AA"/>
    <w:rsid w:val="00912DA4"/>
    <w:rsid w:val="00916649"/>
    <w:rsid w:val="00916816"/>
    <w:rsid w:val="00916DCD"/>
    <w:rsid w:val="00917ABC"/>
    <w:rsid w:val="00917C0F"/>
    <w:rsid w:val="0092081B"/>
    <w:rsid w:val="00920D6C"/>
    <w:rsid w:val="009215FE"/>
    <w:rsid w:val="00921A76"/>
    <w:rsid w:val="00922222"/>
    <w:rsid w:val="009243B1"/>
    <w:rsid w:val="009255E8"/>
    <w:rsid w:val="009405B3"/>
    <w:rsid w:val="00941D5C"/>
    <w:rsid w:val="00942E43"/>
    <w:rsid w:val="0094510F"/>
    <w:rsid w:val="00946937"/>
    <w:rsid w:val="00947A97"/>
    <w:rsid w:val="00947F69"/>
    <w:rsid w:val="00956FBF"/>
    <w:rsid w:val="009617CD"/>
    <w:rsid w:val="00962BF4"/>
    <w:rsid w:val="00963B55"/>
    <w:rsid w:val="00963DDC"/>
    <w:rsid w:val="00964D85"/>
    <w:rsid w:val="00967004"/>
    <w:rsid w:val="009675C3"/>
    <w:rsid w:val="009679EC"/>
    <w:rsid w:val="009709DF"/>
    <w:rsid w:val="00973594"/>
    <w:rsid w:val="00974245"/>
    <w:rsid w:val="009743E9"/>
    <w:rsid w:val="00974458"/>
    <w:rsid w:val="00982812"/>
    <w:rsid w:val="00983720"/>
    <w:rsid w:val="00983D52"/>
    <w:rsid w:val="00985923"/>
    <w:rsid w:val="00987F3A"/>
    <w:rsid w:val="00990B18"/>
    <w:rsid w:val="009939B3"/>
    <w:rsid w:val="009962BB"/>
    <w:rsid w:val="009976EE"/>
    <w:rsid w:val="009A49B7"/>
    <w:rsid w:val="009A4A48"/>
    <w:rsid w:val="009B2F32"/>
    <w:rsid w:val="009B42C0"/>
    <w:rsid w:val="009B6FA5"/>
    <w:rsid w:val="009B761B"/>
    <w:rsid w:val="009C038B"/>
    <w:rsid w:val="009C0835"/>
    <w:rsid w:val="009C18B2"/>
    <w:rsid w:val="009C488F"/>
    <w:rsid w:val="009C5399"/>
    <w:rsid w:val="009C6814"/>
    <w:rsid w:val="009C6FB7"/>
    <w:rsid w:val="009C7BC5"/>
    <w:rsid w:val="009D0AFB"/>
    <w:rsid w:val="009D27F6"/>
    <w:rsid w:val="009D4041"/>
    <w:rsid w:val="009D66B6"/>
    <w:rsid w:val="009D6D84"/>
    <w:rsid w:val="009E76CF"/>
    <w:rsid w:val="009F2B4B"/>
    <w:rsid w:val="009F2C56"/>
    <w:rsid w:val="009F33DE"/>
    <w:rsid w:val="009F478F"/>
    <w:rsid w:val="009F5544"/>
    <w:rsid w:val="00A038BA"/>
    <w:rsid w:val="00A0570A"/>
    <w:rsid w:val="00A06F71"/>
    <w:rsid w:val="00A07F43"/>
    <w:rsid w:val="00A127DE"/>
    <w:rsid w:val="00A14889"/>
    <w:rsid w:val="00A16506"/>
    <w:rsid w:val="00A16CD0"/>
    <w:rsid w:val="00A16E0B"/>
    <w:rsid w:val="00A232A7"/>
    <w:rsid w:val="00A23AB4"/>
    <w:rsid w:val="00A24745"/>
    <w:rsid w:val="00A25BD0"/>
    <w:rsid w:val="00A333B4"/>
    <w:rsid w:val="00A358D1"/>
    <w:rsid w:val="00A367A6"/>
    <w:rsid w:val="00A37644"/>
    <w:rsid w:val="00A4295A"/>
    <w:rsid w:val="00A42F12"/>
    <w:rsid w:val="00A503B8"/>
    <w:rsid w:val="00A50D21"/>
    <w:rsid w:val="00A510CF"/>
    <w:rsid w:val="00A52A13"/>
    <w:rsid w:val="00A552D2"/>
    <w:rsid w:val="00A566D6"/>
    <w:rsid w:val="00A60B12"/>
    <w:rsid w:val="00A6409C"/>
    <w:rsid w:val="00A649B2"/>
    <w:rsid w:val="00A64EE4"/>
    <w:rsid w:val="00A671ED"/>
    <w:rsid w:val="00A72377"/>
    <w:rsid w:val="00A824A2"/>
    <w:rsid w:val="00A86BCB"/>
    <w:rsid w:val="00A87064"/>
    <w:rsid w:val="00A92676"/>
    <w:rsid w:val="00A930A3"/>
    <w:rsid w:val="00A96FCF"/>
    <w:rsid w:val="00AA0401"/>
    <w:rsid w:val="00AA1840"/>
    <w:rsid w:val="00AA57D9"/>
    <w:rsid w:val="00AB12C5"/>
    <w:rsid w:val="00AB179F"/>
    <w:rsid w:val="00AB183F"/>
    <w:rsid w:val="00AB23B5"/>
    <w:rsid w:val="00AC0593"/>
    <w:rsid w:val="00AC2BBD"/>
    <w:rsid w:val="00AC3A3B"/>
    <w:rsid w:val="00AC3BC1"/>
    <w:rsid w:val="00AD7130"/>
    <w:rsid w:val="00AE0132"/>
    <w:rsid w:val="00AE33D2"/>
    <w:rsid w:val="00AE5312"/>
    <w:rsid w:val="00AE7974"/>
    <w:rsid w:val="00AF3085"/>
    <w:rsid w:val="00AF6646"/>
    <w:rsid w:val="00AF7CA7"/>
    <w:rsid w:val="00B00B95"/>
    <w:rsid w:val="00B01761"/>
    <w:rsid w:val="00B01998"/>
    <w:rsid w:val="00B067C5"/>
    <w:rsid w:val="00B07DBA"/>
    <w:rsid w:val="00B209AE"/>
    <w:rsid w:val="00B21373"/>
    <w:rsid w:val="00B24268"/>
    <w:rsid w:val="00B2441B"/>
    <w:rsid w:val="00B311C7"/>
    <w:rsid w:val="00B32003"/>
    <w:rsid w:val="00B32BFC"/>
    <w:rsid w:val="00B337A3"/>
    <w:rsid w:val="00B33B5B"/>
    <w:rsid w:val="00B34566"/>
    <w:rsid w:val="00B37960"/>
    <w:rsid w:val="00B4136F"/>
    <w:rsid w:val="00B423E4"/>
    <w:rsid w:val="00B42A71"/>
    <w:rsid w:val="00B42A7D"/>
    <w:rsid w:val="00B441C0"/>
    <w:rsid w:val="00B44F9A"/>
    <w:rsid w:val="00B45267"/>
    <w:rsid w:val="00B47F20"/>
    <w:rsid w:val="00B50535"/>
    <w:rsid w:val="00B5140D"/>
    <w:rsid w:val="00B546DF"/>
    <w:rsid w:val="00B56636"/>
    <w:rsid w:val="00B57322"/>
    <w:rsid w:val="00B57F76"/>
    <w:rsid w:val="00B60476"/>
    <w:rsid w:val="00B63AB8"/>
    <w:rsid w:val="00B67679"/>
    <w:rsid w:val="00B67BC9"/>
    <w:rsid w:val="00B71837"/>
    <w:rsid w:val="00B75734"/>
    <w:rsid w:val="00B77AC8"/>
    <w:rsid w:val="00B8077F"/>
    <w:rsid w:val="00B80D8B"/>
    <w:rsid w:val="00B87633"/>
    <w:rsid w:val="00B90029"/>
    <w:rsid w:val="00B94338"/>
    <w:rsid w:val="00B95B59"/>
    <w:rsid w:val="00BA1F1A"/>
    <w:rsid w:val="00BA2AF1"/>
    <w:rsid w:val="00BA5B59"/>
    <w:rsid w:val="00BA76C6"/>
    <w:rsid w:val="00BA7DEF"/>
    <w:rsid w:val="00BB2BCD"/>
    <w:rsid w:val="00BB3255"/>
    <w:rsid w:val="00BC0621"/>
    <w:rsid w:val="00BC462A"/>
    <w:rsid w:val="00BC4896"/>
    <w:rsid w:val="00BD2720"/>
    <w:rsid w:val="00BD72A9"/>
    <w:rsid w:val="00BD7466"/>
    <w:rsid w:val="00BE2347"/>
    <w:rsid w:val="00BE3CDE"/>
    <w:rsid w:val="00BE689E"/>
    <w:rsid w:val="00BF125E"/>
    <w:rsid w:val="00BF556E"/>
    <w:rsid w:val="00BF6187"/>
    <w:rsid w:val="00C040EB"/>
    <w:rsid w:val="00C04CB7"/>
    <w:rsid w:val="00C07388"/>
    <w:rsid w:val="00C11338"/>
    <w:rsid w:val="00C12FCB"/>
    <w:rsid w:val="00C1568D"/>
    <w:rsid w:val="00C16683"/>
    <w:rsid w:val="00C16C59"/>
    <w:rsid w:val="00C1735C"/>
    <w:rsid w:val="00C207F9"/>
    <w:rsid w:val="00C21C26"/>
    <w:rsid w:val="00C2450A"/>
    <w:rsid w:val="00C247FA"/>
    <w:rsid w:val="00C24A47"/>
    <w:rsid w:val="00C26239"/>
    <w:rsid w:val="00C26F91"/>
    <w:rsid w:val="00C27CFA"/>
    <w:rsid w:val="00C30C33"/>
    <w:rsid w:val="00C3115E"/>
    <w:rsid w:val="00C34000"/>
    <w:rsid w:val="00C34082"/>
    <w:rsid w:val="00C34418"/>
    <w:rsid w:val="00C35376"/>
    <w:rsid w:val="00C3614A"/>
    <w:rsid w:val="00C37A4B"/>
    <w:rsid w:val="00C40F8A"/>
    <w:rsid w:val="00C41254"/>
    <w:rsid w:val="00C42571"/>
    <w:rsid w:val="00C4476B"/>
    <w:rsid w:val="00C45239"/>
    <w:rsid w:val="00C46A5E"/>
    <w:rsid w:val="00C46FD4"/>
    <w:rsid w:val="00C53A00"/>
    <w:rsid w:val="00C54AF1"/>
    <w:rsid w:val="00C54B24"/>
    <w:rsid w:val="00C54BB7"/>
    <w:rsid w:val="00C54FAB"/>
    <w:rsid w:val="00C55D9F"/>
    <w:rsid w:val="00C60B81"/>
    <w:rsid w:val="00C615D7"/>
    <w:rsid w:val="00C633D2"/>
    <w:rsid w:val="00C65D34"/>
    <w:rsid w:val="00C75B9F"/>
    <w:rsid w:val="00C75ED7"/>
    <w:rsid w:val="00C7662E"/>
    <w:rsid w:val="00C77700"/>
    <w:rsid w:val="00C8194C"/>
    <w:rsid w:val="00C820BF"/>
    <w:rsid w:val="00C867FC"/>
    <w:rsid w:val="00C86A68"/>
    <w:rsid w:val="00C92C26"/>
    <w:rsid w:val="00CA03AB"/>
    <w:rsid w:val="00CA595F"/>
    <w:rsid w:val="00CA5B3B"/>
    <w:rsid w:val="00CA5E0F"/>
    <w:rsid w:val="00CA7630"/>
    <w:rsid w:val="00CB06E1"/>
    <w:rsid w:val="00CB0961"/>
    <w:rsid w:val="00CB0F49"/>
    <w:rsid w:val="00CB3B4D"/>
    <w:rsid w:val="00CB63AC"/>
    <w:rsid w:val="00CB78FA"/>
    <w:rsid w:val="00CC0F9D"/>
    <w:rsid w:val="00CC38F6"/>
    <w:rsid w:val="00CD3CFF"/>
    <w:rsid w:val="00CD5D3D"/>
    <w:rsid w:val="00CD6AEF"/>
    <w:rsid w:val="00CD7F1D"/>
    <w:rsid w:val="00CE6A3B"/>
    <w:rsid w:val="00CF42C1"/>
    <w:rsid w:val="00CF5A66"/>
    <w:rsid w:val="00CF5CFA"/>
    <w:rsid w:val="00CF705F"/>
    <w:rsid w:val="00D0133E"/>
    <w:rsid w:val="00D02199"/>
    <w:rsid w:val="00D05510"/>
    <w:rsid w:val="00D05CAE"/>
    <w:rsid w:val="00D06225"/>
    <w:rsid w:val="00D06678"/>
    <w:rsid w:val="00D0741F"/>
    <w:rsid w:val="00D07CD1"/>
    <w:rsid w:val="00D109A1"/>
    <w:rsid w:val="00D1316B"/>
    <w:rsid w:val="00D14291"/>
    <w:rsid w:val="00D14451"/>
    <w:rsid w:val="00D14E1A"/>
    <w:rsid w:val="00D15148"/>
    <w:rsid w:val="00D15669"/>
    <w:rsid w:val="00D1571D"/>
    <w:rsid w:val="00D15755"/>
    <w:rsid w:val="00D16E88"/>
    <w:rsid w:val="00D1782A"/>
    <w:rsid w:val="00D2059F"/>
    <w:rsid w:val="00D2184C"/>
    <w:rsid w:val="00D21953"/>
    <w:rsid w:val="00D24151"/>
    <w:rsid w:val="00D24C35"/>
    <w:rsid w:val="00D24F44"/>
    <w:rsid w:val="00D25285"/>
    <w:rsid w:val="00D25501"/>
    <w:rsid w:val="00D36C20"/>
    <w:rsid w:val="00D37301"/>
    <w:rsid w:val="00D37611"/>
    <w:rsid w:val="00D40B03"/>
    <w:rsid w:val="00D418F6"/>
    <w:rsid w:val="00D41BD1"/>
    <w:rsid w:val="00D436B1"/>
    <w:rsid w:val="00D47FDF"/>
    <w:rsid w:val="00D50B94"/>
    <w:rsid w:val="00D519B0"/>
    <w:rsid w:val="00D60D0D"/>
    <w:rsid w:val="00D63244"/>
    <w:rsid w:val="00D644EB"/>
    <w:rsid w:val="00D67EE7"/>
    <w:rsid w:val="00D72A64"/>
    <w:rsid w:val="00D74E30"/>
    <w:rsid w:val="00D76D4D"/>
    <w:rsid w:val="00D77789"/>
    <w:rsid w:val="00D8519C"/>
    <w:rsid w:val="00D87F5A"/>
    <w:rsid w:val="00D92F54"/>
    <w:rsid w:val="00D95762"/>
    <w:rsid w:val="00D96048"/>
    <w:rsid w:val="00D968AB"/>
    <w:rsid w:val="00D96E67"/>
    <w:rsid w:val="00D97FD0"/>
    <w:rsid w:val="00DA072C"/>
    <w:rsid w:val="00DA42EF"/>
    <w:rsid w:val="00DA5626"/>
    <w:rsid w:val="00DB08A9"/>
    <w:rsid w:val="00DB36C0"/>
    <w:rsid w:val="00DB3B9C"/>
    <w:rsid w:val="00DB6C20"/>
    <w:rsid w:val="00DB765C"/>
    <w:rsid w:val="00DC1AC7"/>
    <w:rsid w:val="00DC65D8"/>
    <w:rsid w:val="00DC65DB"/>
    <w:rsid w:val="00DD00F2"/>
    <w:rsid w:val="00DD04EB"/>
    <w:rsid w:val="00DD1D82"/>
    <w:rsid w:val="00DD2968"/>
    <w:rsid w:val="00DD5D47"/>
    <w:rsid w:val="00DD69DF"/>
    <w:rsid w:val="00DD6EBE"/>
    <w:rsid w:val="00DE1284"/>
    <w:rsid w:val="00DE176D"/>
    <w:rsid w:val="00DE18B0"/>
    <w:rsid w:val="00DE2CB7"/>
    <w:rsid w:val="00DE5E9E"/>
    <w:rsid w:val="00DE654B"/>
    <w:rsid w:val="00DF0E8A"/>
    <w:rsid w:val="00E00815"/>
    <w:rsid w:val="00E01265"/>
    <w:rsid w:val="00E05868"/>
    <w:rsid w:val="00E05B11"/>
    <w:rsid w:val="00E06644"/>
    <w:rsid w:val="00E12A2F"/>
    <w:rsid w:val="00E13C05"/>
    <w:rsid w:val="00E16E8A"/>
    <w:rsid w:val="00E21E25"/>
    <w:rsid w:val="00E253E5"/>
    <w:rsid w:val="00E259A0"/>
    <w:rsid w:val="00E272B4"/>
    <w:rsid w:val="00E27CBA"/>
    <w:rsid w:val="00E36558"/>
    <w:rsid w:val="00E42361"/>
    <w:rsid w:val="00E43625"/>
    <w:rsid w:val="00E45FC3"/>
    <w:rsid w:val="00E472AD"/>
    <w:rsid w:val="00E47F31"/>
    <w:rsid w:val="00E50A84"/>
    <w:rsid w:val="00E54A64"/>
    <w:rsid w:val="00E553A2"/>
    <w:rsid w:val="00E5569E"/>
    <w:rsid w:val="00E55BEC"/>
    <w:rsid w:val="00E60424"/>
    <w:rsid w:val="00E61623"/>
    <w:rsid w:val="00E62B7B"/>
    <w:rsid w:val="00E702EE"/>
    <w:rsid w:val="00E77670"/>
    <w:rsid w:val="00E80DBD"/>
    <w:rsid w:val="00E812DB"/>
    <w:rsid w:val="00E83036"/>
    <w:rsid w:val="00E83BC8"/>
    <w:rsid w:val="00E866FB"/>
    <w:rsid w:val="00E8684C"/>
    <w:rsid w:val="00E87ECE"/>
    <w:rsid w:val="00E90D86"/>
    <w:rsid w:val="00E92740"/>
    <w:rsid w:val="00E94CF6"/>
    <w:rsid w:val="00E974F1"/>
    <w:rsid w:val="00EA397A"/>
    <w:rsid w:val="00EA3D33"/>
    <w:rsid w:val="00EA6739"/>
    <w:rsid w:val="00EA748D"/>
    <w:rsid w:val="00EB16AB"/>
    <w:rsid w:val="00EB2E3D"/>
    <w:rsid w:val="00EB5F00"/>
    <w:rsid w:val="00EB7EB9"/>
    <w:rsid w:val="00EC0994"/>
    <w:rsid w:val="00EC2754"/>
    <w:rsid w:val="00EC4ECB"/>
    <w:rsid w:val="00EC65BB"/>
    <w:rsid w:val="00EC7AD7"/>
    <w:rsid w:val="00ED6583"/>
    <w:rsid w:val="00EE15B1"/>
    <w:rsid w:val="00EE1FA2"/>
    <w:rsid w:val="00EE4294"/>
    <w:rsid w:val="00EE7530"/>
    <w:rsid w:val="00EE7B58"/>
    <w:rsid w:val="00EE7E97"/>
    <w:rsid w:val="00EF1037"/>
    <w:rsid w:val="00EF4B93"/>
    <w:rsid w:val="00EF6C87"/>
    <w:rsid w:val="00EF7AFA"/>
    <w:rsid w:val="00F11083"/>
    <w:rsid w:val="00F12E53"/>
    <w:rsid w:val="00F13124"/>
    <w:rsid w:val="00F134F9"/>
    <w:rsid w:val="00F1530B"/>
    <w:rsid w:val="00F15681"/>
    <w:rsid w:val="00F161D3"/>
    <w:rsid w:val="00F175DF"/>
    <w:rsid w:val="00F21592"/>
    <w:rsid w:val="00F31A9C"/>
    <w:rsid w:val="00F354C1"/>
    <w:rsid w:val="00F35B32"/>
    <w:rsid w:val="00F41D88"/>
    <w:rsid w:val="00F421C5"/>
    <w:rsid w:val="00F46209"/>
    <w:rsid w:val="00F46A57"/>
    <w:rsid w:val="00F46F10"/>
    <w:rsid w:val="00F60DFD"/>
    <w:rsid w:val="00F61CA7"/>
    <w:rsid w:val="00F62E63"/>
    <w:rsid w:val="00F64CAE"/>
    <w:rsid w:val="00F660BA"/>
    <w:rsid w:val="00F703A7"/>
    <w:rsid w:val="00F70643"/>
    <w:rsid w:val="00F720E6"/>
    <w:rsid w:val="00F73590"/>
    <w:rsid w:val="00F73812"/>
    <w:rsid w:val="00F743B1"/>
    <w:rsid w:val="00F7717B"/>
    <w:rsid w:val="00F77337"/>
    <w:rsid w:val="00F805DC"/>
    <w:rsid w:val="00F8249D"/>
    <w:rsid w:val="00F84198"/>
    <w:rsid w:val="00F8423C"/>
    <w:rsid w:val="00F86F4D"/>
    <w:rsid w:val="00F8758A"/>
    <w:rsid w:val="00F90C98"/>
    <w:rsid w:val="00F91DE6"/>
    <w:rsid w:val="00F92869"/>
    <w:rsid w:val="00F93895"/>
    <w:rsid w:val="00F96F55"/>
    <w:rsid w:val="00F96FA6"/>
    <w:rsid w:val="00F974CD"/>
    <w:rsid w:val="00FA16EE"/>
    <w:rsid w:val="00FA6409"/>
    <w:rsid w:val="00FB31CC"/>
    <w:rsid w:val="00FB6FC8"/>
    <w:rsid w:val="00FB7C83"/>
    <w:rsid w:val="00FC0E85"/>
    <w:rsid w:val="00FC772A"/>
    <w:rsid w:val="00FD0FE1"/>
    <w:rsid w:val="00FD1360"/>
    <w:rsid w:val="00FD1825"/>
    <w:rsid w:val="00FD2B19"/>
    <w:rsid w:val="00FD3850"/>
    <w:rsid w:val="00FE02A8"/>
    <w:rsid w:val="00FE160B"/>
    <w:rsid w:val="00FE5827"/>
    <w:rsid w:val="00FE5E68"/>
    <w:rsid w:val="00FE7824"/>
    <w:rsid w:val="00FF0979"/>
    <w:rsid w:val="00FF10FD"/>
    <w:rsid w:val="00FF4C8B"/>
    <w:rsid w:val="00FF5BCB"/>
    <w:rsid w:val="00FF70E5"/>
    <w:rsid w:val="00FF7163"/>
    <w:rsid w:val="00FF77AC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2B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1DE6"/>
    <w:pPr>
      <w:keepNext/>
      <w:outlineLvl w:val="0"/>
    </w:pPr>
    <w:rPr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1DE6"/>
    <w:pPr>
      <w:keepNext/>
      <w:ind w:firstLine="708"/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1DE6"/>
    <w:pPr>
      <w:keepNext/>
      <w:outlineLvl w:val="2"/>
    </w:pPr>
    <w:rPr>
      <w:sz w:val="32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91DE6"/>
    <w:pPr>
      <w:keepNext/>
      <w:jc w:val="center"/>
      <w:outlineLvl w:val="3"/>
    </w:pPr>
    <w:rPr>
      <w:rFonts w:ascii="Arial Narrow" w:hAnsi="Arial Narrow"/>
      <w:shadow/>
      <w:sz w:val="4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91DE6"/>
    <w:pPr>
      <w:keepNext/>
      <w:jc w:val="center"/>
      <w:outlineLvl w:val="4"/>
    </w:pPr>
    <w:rPr>
      <w:rFonts w:ascii="Arial Narrow" w:hAnsi="Arial Narrow"/>
      <w:shadow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91DE6"/>
    <w:pPr>
      <w:keepNext/>
      <w:outlineLvl w:val="5"/>
    </w:pPr>
    <w:rPr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91DE6"/>
    <w:pPr>
      <w:keepNext/>
      <w:ind w:left="426"/>
      <w:jc w:val="center"/>
      <w:outlineLvl w:val="6"/>
    </w:pPr>
    <w:rPr>
      <w:b/>
      <w:bCs/>
      <w:shadow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91DE6"/>
    <w:pPr>
      <w:keepNext/>
      <w:spacing w:line="360" w:lineRule="auto"/>
      <w:ind w:left="357"/>
      <w:jc w:val="both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91DE6"/>
    <w:pPr>
      <w:keepNext/>
      <w:spacing w:line="360" w:lineRule="auto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2C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F2C5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2C5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2C5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2C5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2C56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2C5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F2C5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2C56"/>
    <w:rPr>
      <w:rFonts w:ascii="Cambria" w:hAnsi="Cambria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91D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2C5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91DE6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F91DE6"/>
    <w:pPr>
      <w:spacing w:line="360" w:lineRule="auto"/>
      <w:ind w:left="360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F2C56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91DE6"/>
    <w:pPr>
      <w:spacing w:line="360" w:lineRule="auto"/>
      <w:ind w:left="360"/>
    </w:pPr>
    <w:rPr>
      <w:i/>
      <w:iCs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2C56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91DE6"/>
    <w:pPr>
      <w:spacing w:line="360" w:lineRule="auto"/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C56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F91DE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9F2C56"/>
    <w:rPr>
      <w:rFonts w:ascii="Cambria" w:hAnsi="Cambria" w:cs="Times New Roman"/>
      <w:b/>
      <w:bCs/>
      <w:kern w:val="28"/>
      <w:sz w:val="32"/>
      <w:szCs w:val="32"/>
    </w:rPr>
  </w:style>
  <w:style w:type="paragraph" w:styleId="Tekstblokowy">
    <w:name w:val="Block Text"/>
    <w:basedOn w:val="Normalny"/>
    <w:uiPriority w:val="99"/>
    <w:rsid w:val="00F91DE6"/>
    <w:pPr>
      <w:widowControl w:val="0"/>
      <w:autoSpaceDE w:val="0"/>
      <w:autoSpaceDN w:val="0"/>
      <w:ind w:left="320" w:right="400" w:hanging="280"/>
      <w:jc w:val="both"/>
    </w:pPr>
    <w:rPr>
      <w:sz w:val="22"/>
      <w:szCs w:val="22"/>
    </w:rPr>
  </w:style>
  <w:style w:type="paragraph" w:customStyle="1" w:styleId="xl24">
    <w:name w:val="xl24"/>
    <w:basedOn w:val="Normalny"/>
    <w:uiPriority w:val="99"/>
    <w:rsid w:val="00F91DE6"/>
    <w:pPr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25">
    <w:name w:val="xl25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6">
    <w:name w:val="xl26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7">
    <w:name w:val="xl27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cs="Arial Unicode MS"/>
    </w:rPr>
  </w:style>
  <w:style w:type="paragraph" w:customStyle="1" w:styleId="xl28">
    <w:name w:val="xl28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29">
    <w:name w:val="xl29"/>
    <w:basedOn w:val="Normalny"/>
    <w:uiPriority w:val="99"/>
    <w:rsid w:val="00F91D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30">
    <w:name w:val="xl30"/>
    <w:basedOn w:val="Normalny"/>
    <w:uiPriority w:val="99"/>
    <w:rsid w:val="00F91D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31">
    <w:name w:val="xl31"/>
    <w:basedOn w:val="Normalny"/>
    <w:uiPriority w:val="99"/>
    <w:rsid w:val="00F91D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33">
    <w:name w:val="xl33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32">
    <w:name w:val="xl32"/>
    <w:basedOn w:val="Normalny"/>
    <w:uiPriority w:val="99"/>
    <w:rsid w:val="00F91D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cs="Arial Unicode MS"/>
    </w:rPr>
  </w:style>
  <w:style w:type="paragraph" w:customStyle="1" w:styleId="xl34">
    <w:name w:val="xl34"/>
    <w:basedOn w:val="Normalny"/>
    <w:uiPriority w:val="99"/>
    <w:rsid w:val="00F91D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5">
    <w:name w:val="xl35"/>
    <w:basedOn w:val="Normalny"/>
    <w:uiPriority w:val="99"/>
    <w:rsid w:val="00F91D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6">
    <w:name w:val="xl36"/>
    <w:basedOn w:val="Normalny"/>
    <w:uiPriority w:val="99"/>
    <w:rsid w:val="00F91D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7">
    <w:name w:val="xl37"/>
    <w:basedOn w:val="Normalny"/>
    <w:uiPriority w:val="99"/>
    <w:rsid w:val="00F91D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8">
    <w:name w:val="xl38"/>
    <w:basedOn w:val="Normalny"/>
    <w:uiPriority w:val="99"/>
    <w:rsid w:val="00F91D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9">
    <w:name w:val="xl39"/>
    <w:basedOn w:val="Normalny"/>
    <w:uiPriority w:val="99"/>
    <w:rsid w:val="00F91DE6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40">
    <w:name w:val="xl40"/>
    <w:basedOn w:val="Normalny"/>
    <w:uiPriority w:val="99"/>
    <w:rsid w:val="00F91DE6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42">
    <w:name w:val="xl42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43">
    <w:name w:val="xl43"/>
    <w:basedOn w:val="Normalny"/>
    <w:uiPriority w:val="99"/>
    <w:rsid w:val="00F91D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44">
    <w:name w:val="xl44"/>
    <w:basedOn w:val="Normalny"/>
    <w:uiPriority w:val="99"/>
    <w:rsid w:val="00F91D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styleId="Nagwek">
    <w:name w:val="header"/>
    <w:basedOn w:val="Normalny"/>
    <w:link w:val="NagwekZnak"/>
    <w:uiPriority w:val="99"/>
    <w:rsid w:val="00F91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F2C56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91DE6"/>
    <w:pPr>
      <w:autoSpaceDE w:val="0"/>
      <w:autoSpaceDN w:val="0"/>
      <w:adjustRightInd w:val="0"/>
      <w:spacing w:line="240" w:lineRule="atLeast"/>
    </w:pPr>
    <w:rPr>
      <w:color w:val="000000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2C56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91DE6"/>
    <w:pPr>
      <w:spacing w:line="360" w:lineRule="auto"/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F2C56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91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2C56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91DE6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F91DE6"/>
    <w:pPr>
      <w:numPr>
        <w:ilvl w:val="1"/>
      </w:numPr>
      <w:tabs>
        <w:tab w:val="num" w:pos="720"/>
      </w:tabs>
      <w:spacing w:line="360" w:lineRule="auto"/>
      <w:ind w:left="72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2C56"/>
    <w:rPr>
      <w:rFonts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F91DE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1D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F2C56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0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2C56"/>
    <w:rPr>
      <w:rFonts w:cs="Times New Roman"/>
      <w:sz w:val="2"/>
    </w:rPr>
  </w:style>
  <w:style w:type="character" w:styleId="Hipercze">
    <w:name w:val="Hyperlink"/>
    <w:basedOn w:val="Domylnaczcionkaakapitu"/>
    <w:uiPriority w:val="99"/>
    <w:rsid w:val="00B87633"/>
    <w:rPr>
      <w:rFonts w:cs="Times New Roman"/>
      <w:color w:val="0000FF"/>
      <w:u w:val="single"/>
    </w:rPr>
  </w:style>
  <w:style w:type="character" w:customStyle="1" w:styleId="akapitdomyslny">
    <w:name w:val="akapitdomyslny"/>
    <w:basedOn w:val="Domylnaczcionkaakapitu"/>
    <w:uiPriority w:val="99"/>
    <w:rsid w:val="00B87633"/>
    <w:rPr>
      <w:rFonts w:cs="Times New Roman"/>
    </w:rPr>
  </w:style>
  <w:style w:type="character" w:customStyle="1" w:styleId="akapitustep">
    <w:name w:val="akapitustep"/>
    <w:basedOn w:val="Domylnaczcionkaakapitu"/>
    <w:uiPriority w:val="99"/>
    <w:rsid w:val="00B87633"/>
    <w:rPr>
      <w:rFonts w:cs="Times New Roman"/>
    </w:rPr>
  </w:style>
  <w:style w:type="table" w:styleId="Tabela-Siatka">
    <w:name w:val="Table Grid"/>
    <w:basedOn w:val="Standardowy"/>
    <w:uiPriority w:val="99"/>
    <w:rsid w:val="00C361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3C6A33"/>
    <w:pPr>
      <w:widowControl w:val="0"/>
      <w:jc w:val="both"/>
    </w:pPr>
    <w:rPr>
      <w:sz w:val="28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A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2C56"/>
    <w:rPr>
      <w:b/>
      <w:bCs/>
    </w:rPr>
  </w:style>
  <w:style w:type="paragraph" w:styleId="Akapitzlist">
    <w:name w:val="List Paragraph"/>
    <w:basedOn w:val="Normalny"/>
    <w:uiPriority w:val="99"/>
    <w:qFormat/>
    <w:rsid w:val="008E6DAF"/>
    <w:pPr>
      <w:ind w:left="708"/>
    </w:pPr>
  </w:style>
  <w:style w:type="character" w:styleId="UyteHipercze">
    <w:name w:val="FollowedHyperlink"/>
    <w:basedOn w:val="Domylnaczcionkaakapitu"/>
    <w:uiPriority w:val="99"/>
    <w:unhideWhenUsed/>
    <w:locked/>
    <w:rsid w:val="001F7A98"/>
    <w:rPr>
      <w:color w:val="800080"/>
      <w:u w:val="single"/>
    </w:rPr>
  </w:style>
  <w:style w:type="paragraph" w:customStyle="1" w:styleId="xl66">
    <w:name w:val="xl66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F7A9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</w:rPr>
  </w:style>
  <w:style w:type="paragraph" w:customStyle="1" w:styleId="xl64">
    <w:name w:val="xl64"/>
    <w:basedOn w:val="Normalny"/>
    <w:rsid w:val="00DC65D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ny"/>
    <w:rsid w:val="00DC65DB"/>
    <w:pPr>
      <w:spacing w:before="100" w:beforeAutospacing="1" w:after="100" w:afterAutospacing="1"/>
    </w:pPr>
  </w:style>
  <w:style w:type="paragraph" w:customStyle="1" w:styleId="xl99">
    <w:name w:val="xl99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DC65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DC6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DC6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DC65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Normalny"/>
    <w:rsid w:val="00DC6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Normalny"/>
    <w:rsid w:val="00DC65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DC6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DC65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DC65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DC6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DC6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DC65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DC6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DC6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DC65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minika.weidemann@tv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tv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ytacja@tv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E2E33-2FC7-4EB8-9FA6-1671BBB7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1213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 tvp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renban</dc:creator>
  <cp:lastModifiedBy> </cp:lastModifiedBy>
  <cp:revision>7</cp:revision>
  <cp:lastPrinted>2017-01-18T12:55:00Z</cp:lastPrinted>
  <dcterms:created xsi:type="dcterms:W3CDTF">2017-03-21T09:00:00Z</dcterms:created>
  <dcterms:modified xsi:type="dcterms:W3CDTF">2017-03-21T09:45:00Z</dcterms:modified>
</cp:coreProperties>
</file>