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19" w:rsidRPr="00220F19" w:rsidRDefault="002B703B" w:rsidP="00C30923">
      <w:pPr>
        <w:spacing w:line="360" w:lineRule="auto"/>
        <w:jc w:val="both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PIŁKA NOŻNA. </w:t>
      </w:r>
      <w:r w:rsidR="00D20977">
        <w:rPr>
          <w:rFonts w:ascii="Arial" w:hAnsi="Arial" w:cs="Arial"/>
          <w:b/>
          <w:bCs/>
        </w:rPr>
        <w:t xml:space="preserve">PKO BANK POLSKI </w:t>
      </w:r>
      <w:bookmarkStart w:id="0" w:name="_GoBack"/>
      <w:bookmarkEnd w:id="0"/>
      <w:r w:rsidRPr="00220F19">
        <w:rPr>
          <w:rFonts w:ascii="Arial" w:hAnsi="Arial" w:cs="Arial"/>
          <w:b/>
          <w:bCs/>
        </w:rPr>
        <w:t>EKSTRAKLASA</w:t>
      </w:r>
    </w:p>
    <w:p w:rsidR="00220F19" w:rsidRPr="00220F19" w:rsidRDefault="00220F19" w:rsidP="00C30923">
      <w:pPr>
        <w:spacing w:line="360" w:lineRule="auto"/>
        <w:jc w:val="both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Przez dwa najbliższe sezony Telewizja Polska pokaże jeden mecz w każdej kolejce rozgrywek – w sumie 74 spotkania. Początek już </w:t>
      </w:r>
      <w:r w:rsidR="005E3ABC">
        <w:rPr>
          <w:rFonts w:ascii="Arial" w:hAnsi="Arial" w:cs="Arial"/>
        </w:rPr>
        <w:t>20 lipca!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20 lipca </w:t>
      </w:r>
      <w:r w:rsidR="00E245FF">
        <w:rPr>
          <w:rFonts w:ascii="Arial" w:hAnsi="Arial" w:cs="Arial"/>
          <w:b/>
          <w:bCs/>
        </w:rPr>
        <w:t>–</w:t>
      </w:r>
      <w:r w:rsidRPr="00220F19">
        <w:rPr>
          <w:rFonts w:ascii="Arial" w:hAnsi="Arial" w:cs="Arial"/>
          <w:b/>
          <w:bCs/>
        </w:rPr>
        <w:t xml:space="preserve"> godz. 17:30                     </w:t>
      </w:r>
      <w:r w:rsidR="002B703B">
        <w:rPr>
          <w:rFonts w:ascii="Arial" w:hAnsi="Arial" w:cs="Arial"/>
          <w:b/>
          <w:bCs/>
        </w:rPr>
        <w:tab/>
      </w:r>
      <w:r w:rsidRPr="00220F19">
        <w:rPr>
          <w:rFonts w:ascii="Arial" w:hAnsi="Arial" w:cs="Arial"/>
          <w:b/>
          <w:bCs/>
        </w:rPr>
        <w:t>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1. kolejka: Wisła Kraków – Śląsk Wrocław                        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26 lipca – godz. 20:30                   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2. kolejka: Lech Poznań – Wisła Płock                                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5 sierpnia – godz. 18:00              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3. kolejka: Wisła Kraków – Górnik Zabrze                          </w:t>
      </w:r>
    </w:p>
    <w:p w:rsidR="00220F19" w:rsidRPr="00220F19" w:rsidRDefault="00220F19" w:rsidP="00C30923">
      <w:pPr>
        <w:spacing w:line="360" w:lineRule="auto"/>
        <w:ind w:left="360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11 sierpnia – godz. 17:30            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4. kolejka: Wisła Płock – Legia Warszawa                         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D330F7" w:rsidP="00C30923">
      <w:pPr>
        <w:spacing w:line="360" w:lineRule="auto"/>
        <w:jc w:val="both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SIATKÓWKA. TURNIEJE KWALIFIKACYJNE DO IGRZYSK W TOKIO</w:t>
      </w:r>
    </w:p>
    <w:p w:rsidR="00220F19" w:rsidRPr="00220F19" w:rsidRDefault="00220F19" w:rsidP="00C30923">
      <w:pPr>
        <w:spacing w:line="360" w:lineRule="auto"/>
        <w:jc w:val="both"/>
        <w:rPr>
          <w:rFonts w:ascii="Arial" w:hAnsi="Arial" w:cs="Arial"/>
        </w:rPr>
      </w:pPr>
      <w:r w:rsidRPr="00220F19">
        <w:rPr>
          <w:rFonts w:ascii="Arial" w:hAnsi="Arial" w:cs="Arial"/>
        </w:rPr>
        <w:t>Siatkarze i siatkarki walczą o wyjazd na igrzyska olimpijskie – Tokio 2020. Pierwszą okazją będą turnieje interkontynentalne, oba zostaną rozegrane w Polsce – we Wrocławiu (kobiety) i</w:t>
      </w:r>
      <w:r w:rsidR="00E245FF">
        <w:rPr>
          <w:rFonts w:ascii="Arial" w:hAnsi="Arial" w:cs="Arial"/>
        </w:rPr>
        <w:t> </w:t>
      </w:r>
      <w:r w:rsidRPr="00220F19">
        <w:rPr>
          <w:rFonts w:ascii="Arial" w:hAnsi="Arial" w:cs="Arial"/>
        </w:rPr>
        <w:t>Gdańsku (mężczyźni). Kwalifikację olimpijską zdobędzie tylko najlepsza drużyna.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B703B" w:rsidRDefault="002B703B" w:rsidP="00C30923">
      <w:pPr>
        <w:spacing w:line="360" w:lineRule="auto"/>
        <w:rPr>
          <w:rFonts w:ascii="Arial" w:hAnsi="Arial" w:cs="Arial"/>
          <w:bCs/>
          <w:u w:val="single"/>
        </w:rPr>
      </w:pPr>
      <w:r w:rsidRPr="002B703B">
        <w:rPr>
          <w:rFonts w:ascii="Arial" w:hAnsi="Arial" w:cs="Arial"/>
          <w:bCs/>
          <w:u w:val="single"/>
        </w:rPr>
        <w:t>TURNIEJ INTERKONTYNENTALNY SIATKAREK</w:t>
      </w:r>
    </w:p>
    <w:p w:rsidR="00E245FF" w:rsidRPr="00220F19" w:rsidRDefault="00E245FF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2 sierpnia – godz. 20:30                               TVP2,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Polska – Portoryko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3 sierpnia – godz. 20:30                               TVP2,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Polska – Tajlandia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4 sierpnia – godz. 20:30                               TVP1,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Polska – Serbia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B703B" w:rsidRDefault="002B703B" w:rsidP="00C30923">
      <w:pPr>
        <w:spacing w:line="360" w:lineRule="auto"/>
        <w:rPr>
          <w:rFonts w:ascii="Arial" w:hAnsi="Arial" w:cs="Arial"/>
          <w:bCs/>
          <w:u w:val="single"/>
        </w:rPr>
      </w:pPr>
      <w:r w:rsidRPr="002B703B">
        <w:rPr>
          <w:rFonts w:ascii="Arial" w:hAnsi="Arial" w:cs="Arial"/>
          <w:bCs/>
          <w:u w:val="single"/>
        </w:rPr>
        <w:t>TURNIEJ INTERKONTYNENTALNY SIATKARZY</w:t>
      </w:r>
    </w:p>
    <w:p w:rsidR="00D330F7" w:rsidRPr="00220F19" w:rsidRDefault="00D330F7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9 sierpnia – godz. 17:00                               TVP1,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Polska – Tunezja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10 sierpnia – godz. 15:00                             TVP1,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Polska – Francja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11 sierpnia – godz. 15:00                             TVP1,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Polska – Słowenia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5E58D1" w:rsidRDefault="005E58D1" w:rsidP="00C3092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0F19" w:rsidRPr="00220F19" w:rsidRDefault="00C30923" w:rsidP="00C3092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D330F7" w:rsidRPr="00220F19">
        <w:rPr>
          <w:rFonts w:ascii="Arial" w:hAnsi="Arial" w:cs="Arial"/>
          <w:b/>
          <w:bCs/>
        </w:rPr>
        <w:t xml:space="preserve">KOKI NARCIARSKIE. LETNIE GRAND PRIX </w:t>
      </w:r>
    </w:p>
    <w:p w:rsidR="00D330F7" w:rsidRDefault="00220F19" w:rsidP="00C30923">
      <w:pPr>
        <w:spacing w:line="360" w:lineRule="auto"/>
        <w:jc w:val="both"/>
        <w:rPr>
          <w:rFonts w:ascii="Arial" w:hAnsi="Arial" w:cs="Arial"/>
        </w:rPr>
      </w:pPr>
      <w:r w:rsidRPr="00220F19">
        <w:rPr>
          <w:rFonts w:ascii="Arial" w:hAnsi="Arial" w:cs="Arial"/>
        </w:rPr>
        <w:t>Lato w pełni, ale do pracy biorą się skoczkowie narciarscy, na czele z Kamilem Stochem, Dawidem Kubackim i Piotrem Żyłą. Po raz kolejny cykl Letniego Grand Prix rozpocznie się w</w:t>
      </w:r>
      <w:r w:rsidR="00E245FF">
        <w:rPr>
          <w:rFonts w:ascii="Arial" w:hAnsi="Arial" w:cs="Arial"/>
        </w:rPr>
        <w:t> </w:t>
      </w:r>
      <w:r w:rsidRPr="00220F19">
        <w:rPr>
          <w:rFonts w:ascii="Arial" w:hAnsi="Arial" w:cs="Arial"/>
        </w:rPr>
        <w:t xml:space="preserve">Wiśle, później czeka nas także Zakopane. Konkursy w Polsce pokaże Jedynka i TVP Sport (dodatkowo kwalifikacje). Pozostałe będą dostępne w kanale sportowym Telewizji Polskiej. </w:t>
      </w:r>
    </w:p>
    <w:p w:rsidR="002B703B" w:rsidRDefault="002B703B" w:rsidP="00C3092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0F19" w:rsidRPr="00D330F7" w:rsidRDefault="00220F19" w:rsidP="00C30923">
      <w:pPr>
        <w:spacing w:line="360" w:lineRule="auto"/>
        <w:jc w:val="both"/>
        <w:rPr>
          <w:rFonts w:ascii="Arial" w:hAnsi="Arial" w:cs="Arial"/>
        </w:rPr>
      </w:pPr>
      <w:r w:rsidRPr="00220F19">
        <w:rPr>
          <w:rFonts w:ascii="Arial" w:hAnsi="Arial" w:cs="Arial"/>
          <w:b/>
          <w:bCs/>
        </w:rPr>
        <w:t>20-21 lipca – godz. 20:15 i 17:30               TVP1,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Wisła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27 lipca – godz. 18:45                                 TVP Sport          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proofErr w:type="spellStart"/>
      <w:r w:rsidRPr="00220F19">
        <w:rPr>
          <w:rFonts w:ascii="Arial" w:hAnsi="Arial" w:cs="Arial"/>
        </w:rPr>
        <w:t>Hinterzarten</w:t>
      </w:r>
      <w:proofErr w:type="spellEnd"/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10 sierpnia</w:t>
      </w:r>
      <w:r w:rsidR="00E245FF">
        <w:rPr>
          <w:rFonts w:ascii="Arial" w:hAnsi="Arial" w:cs="Arial"/>
          <w:b/>
          <w:bCs/>
        </w:rPr>
        <w:t xml:space="preserve"> –</w:t>
      </w:r>
      <w:r w:rsidRPr="00220F19">
        <w:rPr>
          <w:rFonts w:ascii="Arial" w:hAnsi="Arial" w:cs="Arial"/>
          <w:b/>
          <w:bCs/>
        </w:rPr>
        <w:t xml:space="preserve"> godz. 20:15                           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proofErr w:type="spellStart"/>
      <w:r w:rsidRPr="00220F19">
        <w:rPr>
          <w:rFonts w:ascii="Arial" w:hAnsi="Arial" w:cs="Arial"/>
        </w:rPr>
        <w:t>Courchevel</w:t>
      </w:r>
      <w:proofErr w:type="spellEnd"/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17-18 sierpnia – godz. 15:00 i 13:00        </w:t>
      </w:r>
      <w:r w:rsidR="00E245FF">
        <w:rPr>
          <w:rFonts w:ascii="Arial" w:hAnsi="Arial" w:cs="Arial"/>
          <w:b/>
          <w:bCs/>
        </w:rPr>
        <w:tab/>
      </w:r>
      <w:r w:rsidRPr="00220F19">
        <w:rPr>
          <w:rFonts w:ascii="Arial" w:hAnsi="Arial" w:cs="Arial"/>
          <w:b/>
          <w:bCs/>
        </w:rPr>
        <w:t>TVP1, 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Zakopane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23-24 sierpnia – godz. 11:30 i 11:30        </w:t>
      </w:r>
      <w:r w:rsidR="00E245FF">
        <w:rPr>
          <w:rFonts w:ascii="Arial" w:hAnsi="Arial" w:cs="Arial"/>
          <w:b/>
          <w:bCs/>
        </w:rPr>
        <w:tab/>
      </w:r>
      <w:r w:rsidRPr="00220F19">
        <w:rPr>
          <w:rFonts w:ascii="Arial" w:hAnsi="Arial" w:cs="Arial"/>
          <w:b/>
          <w:bCs/>
        </w:rPr>
        <w:t>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Hakuba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29 września                                                 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proofErr w:type="spellStart"/>
      <w:r w:rsidRPr="00220F19">
        <w:rPr>
          <w:rFonts w:ascii="Arial" w:hAnsi="Arial" w:cs="Arial"/>
        </w:rPr>
        <w:t>Hinzenbach</w:t>
      </w:r>
      <w:proofErr w:type="spellEnd"/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5 października                                             TVP Sport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proofErr w:type="spellStart"/>
      <w:r w:rsidRPr="00220F19">
        <w:rPr>
          <w:rFonts w:ascii="Arial" w:hAnsi="Arial" w:cs="Arial"/>
        </w:rPr>
        <w:t>Klingenthal</w:t>
      </w:r>
      <w:proofErr w:type="spellEnd"/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5E3ABC" w:rsidRDefault="005E3ABC" w:rsidP="00C3092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B703B" w:rsidRDefault="002B703B" w:rsidP="00C3092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0F19" w:rsidRPr="00220F19" w:rsidRDefault="002B703B" w:rsidP="00C30923">
      <w:pPr>
        <w:spacing w:line="360" w:lineRule="auto"/>
        <w:jc w:val="both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lastRenderedPageBreak/>
        <w:t>KOLARSTWO. TOUR DE POLOGNE</w:t>
      </w:r>
    </w:p>
    <w:p w:rsidR="00220F19" w:rsidRPr="00220F19" w:rsidRDefault="00220F19" w:rsidP="00C30923">
      <w:pPr>
        <w:spacing w:line="360" w:lineRule="auto"/>
        <w:jc w:val="both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To już 76. edycja naszego narodowego wyścigu kolarskiego. Przed rokiem wygrał Michał Kwiatkowski.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2 sierpnia – prezentacja ekip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17:55 – 19:15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3 sierpnia - 1. etap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TVP1: 16:05-16:55 i 17:30-18:50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14:45-15:15, 15:50-19:15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4 sierpnia – 2 etap.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TVP1: 16:05-16:55 i 17:30-18:55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14:35-14:55, 17:00-19:15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5 sierpnia – 3. etap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TVP1: 16:05-16:55 i 17:30-18:45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14:40-15:00, 15:50-17:20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6 sierpnia – 4. etap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1: 14:00-14:50 i 15:25-16:50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11:50-12:05, 12:15-16:45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7 sierpnia – 5. etap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TVP1: 14:00-14:50 i 15:25-16:50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12:25-12:45 i 13:00-17:20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 xml:space="preserve">8 sierpnia – 6. etap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TVP1: 16:05-16:55 i 17:30-18:45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 xml:space="preserve">TVP Sport: 14:00-14:20, 14:35-18:45 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9 sierpnia – 7. etap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TVP1: 14:00-14:50 i 15:25-16:45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12:10-12:25 i 12:40-16:50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5E58D1" w:rsidRDefault="005E58D1" w:rsidP="00C3092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0F19" w:rsidRPr="00220F19" w:rsidRDefault="00D330F7" w:rsidP="00C30923">
      <w:pPr>
        <w:spacing w:line="360" w:lineRule="auto"/>
        <w:jc w:val="both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lastRenderedPageBreak/>
        <w:t>LEKKOATLETYKA. DRUŻYNOWE MISTRZOSTWA EUROPY W BYDGOSZCZY</w:t>
      </w:r>
    </w:p>
    <w:p w:rsidR="00220F19" w:rsidRPr="00220F19" w:rsidRDefault="00220F19" w:rsidP="00C30923">
      <w:pPr>
        <w:spacing w:line="360" w:lineRule="auto"/>
        <w:jc w:val="both"/>
        <w:rPr>
          <w:rFonts w:ascii="Arial" w:hAnsi="Arial" w:cs="Arial"/>
        </w:rPr>
      </w:pPr>
      <w:r w:rsidRPr="00220F19">
        <w:rPr>
          <w:rFonts w:ascii="Arial" w:hAnsi="Arial" w:cs="Arial"/>
        </w:rPr>
        <w:t>Drużynowe Mistrzostwa Europy to jedne z najważniejszych zawodów lekkoatletycznych – odbywają się co roku z wyjątkiem lat, w których rozgrywane są igrzyska olimpijskie. Startują w</w:t>
      </w:r>
      <w:r w:rsidR="00D330F7">
        <w:rPr>
          <w:rFonts w:ascii="Arial" w:hAnsi="Arial" w:cs="Arial"/>
        </w:rPr>
        <w:t> </w:t>
      </w:r>
      <w:r w:rsidRPr="00220F19">
        <w:rPr>
          <w:rFonts w:ascii="Arial" w:hAnsi="Arial" w:cs="Arial"/>
        </w:rPr>
        <w:t xml:space="preserve">nich reprezentacje narodowe. To oznacza, że w danym zespole możemy śledzić zmagania najlepszych zawodników w danej konkurencji. W reprezentacji Polski mogą wystąpić medaliści olimpijscy, mistrzostw świata i Europy: Justyna Święty, Adam </w:t>
      </w:r>
      <w:proofErr w:type="spellStart"/>
      <w:r w:rsidRPr="00220F19">
        <w:rPr>
          <w:rFonts w:ascii="Arial" w:hAnsi="Arial" w:cs="Arial"/>
        </w:rPr>
        <w:t>Kszczot</w:t>
      </w:r>
      <w:proofErr w:type="spellEnd"/>
      <w:r w:rsidRPr="00220F19">
        <w:rPr>
          <w:rFonts w:ascii="Arial" w:hAnsi="Arial" w:cs="Arial"/>
        </w:rPr>
        <w:t xml:space="preserve">, Marcin Lewandowski, Piotr Lisek, Konrad Bukowiecki czy Piotr Małachowski i Paweł </w:t>
      </w:r>
      <w:proofErr w:type="spellStart"/>
      <w:r w:rsidRPr="00220F19">
        <w:rPr>
          <w:rFonts w:ascii="Arial" w:hAnsi="Arial" w:cs="Arial"/>
        </w:rPr>
        <w:t>Fajdek</w:t>
      </w:r>
      <w:proofErr w:type="spellEnd"/>
      <w:r w:rsidRPr="00220F19">
        <w:rPr>
          <w:rFonts w:ascii="Arial" w:hAnsi="Arial" w:cs="Arial"/>
        </w:rPr>
        <w:t>. Przed dwoma laty nasz zespół zajął drugie miejsce, teraz powinien liczyć się w walce o główne trofeum.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9 sierpnia – 1. dzień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18:55-21:40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10 sierpnia – 2. dzień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15:55-20:05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</w:p>
    <w:p w:rsidR="00220F19" w:rsidRPr="00220F19" w:rsidRDefault="00220F19" w:rsidP="00C30923">
      <w:pPr>
        <w:spacing w:line="360" w:lineRule="auto"/>
        <w:rPr>
          <w:rFonts w:ascii="Arial" w:hAnsi="Arial" w:cs="Arial"/>
          <w:b/>
          <w:bCs/>
        </w:rPr>
      </w:pPr>
      <w:r w:rsidRPr="00220F19">
        <w:rPr>
          <w:rFonts w:ascii="Arial" w:hAnsi="Arial" w:cs="Arial"/>
          <w:b/>
          <w:bCs/>
        </w:rPr>
        <w:t>11 sierpnia – 3. dzień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 Sport: 15:55-17:05</w:t>
      </w:r>
    </w:p>
    <w:p w:rsidR="00220F19" w:rsidRPr="00220F19" w:rsidRDefault="00220F19" w:rsidP="00C30923">
      <w:pPr>
        <w:spacing w:line="360" w:lineRule="auto"/>
        <w:rPr>
          <w:rFonts w:ascii="Arial" w:hAnsi="Arial" w:cs="Arial"/>
        </w:rPr>
      </w:pPr>
      <w:r w:rsidRPr="00220F19">
        <w:rPr>
          <w:rFonts w:ascii="Arial" w:hAnsi="Arial" w:cs="Arial"/>
        </w:rPr>
        <w:t>TVP1</w:t>
      </w:r>
      <w:r w:rsidR="00E245FF">
        <w:rPr>
          <w:rFonts w:ascii="Arial" w:hAnsi="Arial" w:cs="Arial"/>
        </w:rPr>
        <w:t>:</w:t>
      </w:r>
      <w:r w:rsidRPr="00220F19">
        <w:rPr>
          <w:rFonts w:ascii="Arial" w:hAnsi="Arial" w:cs="Arial"/>
        </w:rPr>
        <w:t xml:space="preserve"> 17:35-19:10</w:t>
      </w:r>
    </w:p>
    <w:p w:rsidR="00220F19" w:rsidRDefault="00220F19" w:rsidP="00C30923">
      <w:pPr>
        <w:spacing w:line="360" w:lineRule="auto"/>
      </w:pPr>
    </w:p>
    <w:p w:rsidR="00031ECB" w:rsidRDefault="00031ECB" w:rsidP="00C30923">
      <w:pPr>
        <w:spacing w:line="360" w:lineRule="auto"/>
      </w:pPr>
    </w:p>
    <w:sectPr w:rsidR="0003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19"/>
    <w:rsid w:val="00031ECB"/>
    <w:rsid w:val="00220F19"/>
    <w:rsid w:val="002B703B"/>
    <w:rsid w:val="005E3ABC"/>
    <w:rsid w:val="005E58D1"/>
    <w:rsid w:val="00C30923"/>
    <w:rsid w:val="00D20977"/>
    <w:rsid w:val="00D330F7"/>
    <w:rsid w:val="00E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300"/>
  <w15:chartTrackingRefBased/>
  <w15:docId w15:val="{6FB4F2B6-FADD-435A-AAD1-B66EDB01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F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Gorczyca, Agnieszka</dc:creator>
  <cp:keywords/>
  <dc:description/>
  <cp:lastModifiedBy>Gorczyca, Agnieszka</cp:lastModifiedBy>
  <cp:revision>4</cp:revision>
  <dcterms:created xsi:type="dcterms:W3CDTF">2019-07-17T09:52:00Z</dcterms:created>
  <dcterms:modified xsi:type="dcterms:W3CDTF">2019-07-18T08:22:00Z</dcterms:modified>
</cp:coreProperties>
</file>