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E" w:rsidRPr="004C7DBC" w:rsidRDefault="004F42C5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-461645</wp:posOffset>
            </wp:positionV>
            <wp:extent cx="2077085" cy="1466215"/>
            <wp:effectExtent l="19050" t="0" r="0" b="0"/>
            <wp:wrapTight wrapText="bothSides">
              <wp:wrapPolygon edited="0">
                <wp:start x="-198" y="0"/>
                <wp:lineTo x="-198" y="21329"/>
                <wp:lineTo x="21593" y="21329"/>
                <wp:lineTo x="21593" y="0"/>
                <wp:lineTo x="-198" y="0"/>
              </wp:wrapPolygon>
            </wp:wrapTight>
            <wp:docPr id="2" name="Obraz 1" descr="tvp_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pol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37E" w:rsidRPr="004C7DBC" w:rsidRDefault="00BB537E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7B84" w:rsidRPr="004C7DBC" w:rsidRDefault="009B7B84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7DBC" w:rsidRDefault="004C7DBC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40CB" w:rsidRDefault="004040CB" w:rsidP="004040CB">
      <w:pPr>
        <w:spacing w:line="360" w:lineRule="auto"/>
        <w:ind w:firstLine="708"/>
        <w:rPr>
          <w:rFonts w:ascii="Arial" w:hAnsi="Arial" w:cs="Arial"/>
          <w:b/>
        </w:rPr>
      </w:pPr>
    </w:p>
    <w:p w:rsidR="00BB537E" w:rsidRPr="004040CB" w:rsidRDefault="00C92A43" w:rsidP="00514EC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4040CB">
        <w:rPr>
          <w:rFonts w:ascii="Arial" w:hAnsi="Arial" w:cs="Arial"/>
          <w:b/>
        </w:rPr>
        <w:t>Jesień w TVP Polonia</w:t>
      </w:r>
    </w:p>
    <w:p w:rsidR="00B50C92" w:rsidRDefault="00B50C92" w:rsidP="00F76F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50C92" w:rsidRDefault="00E6017F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54E">
        <w:rPr>
          <w:rFonts w:ascii="Arial" w:hAnsi="Arial" w:cs="Arial"/>
          <w:b/>
          <w:sz w:val="22"/>
          <w:szCs w:val="22"/>
        </w:rPr>
        <w:t xml:space="preserve">TVP Polonia </w:t>
      </w:r>
      <w:r w:rsidR="00B50C92">
        <w:rPr>
          <w:rFonts w:ascii="Arial" w:hAnsi="Arial" w:cs="Arial"/>
          <w:b/>
          <w:sz w:val="22"/>
          <w:szCs w:val="22"/>
        </w:rPr>
        <w:t>rozpocz</w:t>
      </w:r>
      <w:r w:rsidR="004040CB">
        <w:rPr>
          <w:rFonts w:ascii="Arial" w:hAnsi="Arial" w:cs="Arial"/>
          <w:b/>
          <w:sz w:val="22"/>
          <w:szCs w:val="22"/>
        </w:rPr>
        <w:t>nie</w:t>
      </w:r>
      <w:r w:rsidR="00B50C92">
        <w:rPr>
          <w:rFonts w:ascii="Arial" w:hAnsi="Arial" w:cs="Arial"/>
          <w:b/>
          <w:sz w:val="22"/>
          <w:szCs w:val="22"/>
        </w:rPr>
        <w:t xml:space="preserve"> </w:t>
      </w:r>
      <w:r w:rsidR="000E0426">
        <w:rPr>
          <w:rFonts w:ascii="Arial" w:hAnsi="Arial" w:cs="Arial"/>
          <w:b/>
          <w:sz w:val="22"/>
          <w:szCs w:val="22"/>
        </w:rPr>
        <w:t xml:space="preserve">wrzesień </w:t>
      </w:r>
      <w:r w:rsidR="00B50C92">
        <w:rPr>
          <w:rFonts w:ascii="Arial" w:hAnsi="Arial" w:cs="Arial"/>
          <w:b/>
          <w:sz w:val="22"/>
          <w:szCs w:val="22"/>
        </w:rPr>
        <w:t>nowościami</w:t>
      </w:r>
      <w:r w:rsidR="00F0228B">
        <w:rPr>
          <w:rFonts w:ascii="Arial" w:hAnsi="Arial" w:cs="Arial"/>
          <w:b/>
          <w:sz w:val="22"/>
          <w:szCs w:val="22"/>
        </w:rPr>
        <w:t xml:space="preserve"> -</w:t>
      </w:r>
      <w:r w:rsidR="00B50C92">
        <w:rPr>
          <w:rFonts w:ascii="Arial" w:hAnsi="Arial" w:cs="Arial"/>
          <w:b/>
          <w:sz w:val="22"/>
          <w:szCs w:val="22"/>
        </w:rPr>
        <w:t xml:space="preserve"> „Magazyn z Kanady”, „ZUS bez granic” oraz „Przekaz bezpośredni”. Po wakacyjnej przerwie wraca ceniona przez widzów publicystyka:</w:t>
      </w:r>
      <w:r w:rsidR="00D202BC">
        <w:rPr>
          <w:rFonts w:ascii="Arial" w:hAnsi="Arial" w:cs="Arial"/>
          <w:b/>
          <w:sz w:val="22"/>
          <w:szCs w:val="22"/>
        </w:rPr>
        <w:t xml:space="preserve"> </w:t>
      </w:r>
      <w:r w:rsidR="00B50C92">
        <w:rPr>
          <w:rFonts w:ascii="Arial" w:hAnsi="Arial" w:cs="Arial"/>
          <w:b/>
          <w:sz w:val="22"/>
          <w:szCs w:val="22"/>
        </w:rPr>
        <w:t>„Rozmowa Polonii” i „Racja Stanu”.</w:t>
      </w:r>
      <w:r w:rsidR="00F0228B">
        <w:rPr>
          <w:rFonts w:ascii="Arial" w:hAnsi="Arial" w:cs="Arial"/>
          <w:b/>
          <w:sz w:val="22"/>
          <w:szCs w:val="22"/>
        </w:rPr>
        <w:t xml:space="preserve"> N</w:t>
      </w:r>
      <w:r w:rsidR="00B50C92" w:rsidRPr="00B50C92">
        <w:rPr>
          <w:rFonts w:ascii="Arial" w:hAnsi="Arial" w:cs="Arial"/>
          <w:b/>
          <w:sz w:val="22"/>
          <w:szCs w:val="22"/>
        </w:rPr>
        <w:t>ie zabraknie</w:t>
      </w:r>
      <w:r w:rsidR="00B50C92">
        <w:rPr>
          <w:rFonts w:ascii="Arial" w:hAnsi="Arial" w:cs="Arial"/>
          <w:b/>
          <w:sz w:val="22"/>
          <w:szCs w:val="22"/>
        </w:rPr>
        <w:t xml:space="preserve"> </w:t>
      </w:r>
      <w:r w:rsidR="00FB7AB4" w:rsidRPr="00B50C92">
        <w:rPr>
          <w:rFonts w:ascii="Arial" w:hAnsi="Arial" w:cs="Arial"/>
          <w:b/>
          <w:sz w:val="22"/>
          <w:szCs w:val="22"/>
        </w:rPr>
        <w:t>premierow</w:t>
      </w:r>
      <w:r w:rsidR="00B50C92" w:rsidRPr="00B50C92">
        <w:rPr>
          <w:rFonts w:ascii="Arial" w:hAnsi="Arial" w:cs="Arial"/>
          <w:b/>
          <w:sz w:val="22"/>
          <w:szCs w:val="22"/>
        </w:rPr>
        <w:t>ych</w:t>
      </w:r>
      <w:r w:rsidR="00FB7AB4" w:rsidRPr="00B50C92">
        <w:rPr>
          <w:rFonts w:ascii="Arial" w:hAnsi="Arial" w:cs="Arial"/>
          <w:b/>
          <w:sz w:val="22"/>
          <w:szCs w:val="22"/>
        </w:rPr>
        <w:t xml:space="preserve"> odcink</w:t>
      </w:r>
      <w:r w:rsidR="00B50C92" w:rsidRPr="00B50C92">
        <w:rPr>
          <w:rFonts w:ascii="Arial" w:hAnsi="Arial" w:cs="Arial"/>
          <w:b/>
          <w:sz w:val="22"/>
          <w:szCs w:val="22"/>
        </w:rPr>
        <w:t>ów</w:t>
      </w:r>
      <w:r w:rsidR="00FB7AB4" w:rsidRPr="00B50C92">
        <w:rPr>
          <w:rFonts w:ascii="Arial" w:hAnsi="Arial" w:cs="Arial"/>
          <w:b/>
          <w:sz w:val="22"/>
          <w:szCs w:val="22"/>
        </w:rPr>
        <w:t xml:space="preserve"> ulubionych programów</w:t>
      </w:r>
      <w:r w:rsidR="00D15A17" w:rsidRPr="00B50C92">
        <w:rPr>
          <w:rFonts w:ascii="Arial" w:hAnsi="Arial" w:cs="Arial"/>
          <w:b/>
          <w:sz w:val="22"/>
          <w:szCs w:val="22"/>
        </w:rPr>
        <w:t>:</w:t>
      </w:r>
      <w:r w:rsidR="00FB7AB4" w:rsidRPr="00B50C92">
        <w:rPr>
          <w:rFonts w:ascii="Arial" w:hAnsi="Arial" w:cs="Arial"/>
          <w:b/>
          <w:sz w:val="22"/>
          <w:szCs w:val="22"/>
        </w:rPr>
        <w:t xml:space="preserve"> </w:t>
      </w:r>
      <w:r w:rsidR="00E21476" w:rsidRPr="00B50C92">
        <w:rPr>
          <w:rFonts w:ascii="Arial" w:hAnsi="Arial" w:cs="Arial"/>
          <w:b/>
          <w:sz w:val="22"/>
          <w:szCs w:val="22"/>
        </w:rPr>
        <w:t>„Słownik polsko@polski</w:t>
      </w:r>
      <w:r w:rsidR="005776AA" w:rsidRPr="00B50C92">
        <w:rPr>
          <w:rFonts w:ascii="Arial" w:hAnsi="Arial" w:cs="Arial"/>
          <w:b/>
          <w:sz w:val="22"/>
          <w:szCs w:val="22"/>
        </w:rPr>
        <w:t xml:space="preserve"> – talk show prof. Jana Miodka</w:t>
      </w:r>
      <w:r w:rsidR="00E21476" w:rsidRPr="00B50C92">
        <w:rPr>
          <w:rFonts w:ascii="Arial" w:hAnsi="Arial" w:cs="Arial"/>
          <w:b/>
          <w:sz w:val="22"/>
          <w:szCs w:val="22"/>
        </w:rPr>
        <w:t xml:space="preserve">”, </w:t>
      </w:r>
      <w:r w:rsidR="00205258" w:rsidRPr="00B50C92">
        <w:rPr>
          <w:rFonts w:ascii="Arial" w:hAnsi="Arial" w:cs="Arial"/>
          <w:b/>
          <w:sz w:val="22"/>
          <w:szCs w:val="22"/>
        </w:rPr>
        <w:t xml:space="preserve">„Kulturalni.pl”, </w:t>
      </w:r>
      <w:r w:rsidR="00E21476" w:rsidRPr="00B50C92">
        <w:rPr>
          <w:rFonts w:ascii="Arial" w:hAnsi="Arial" w:cs="Arial"/>
          <w:b/>
          <w:sz w:val="22"/>
          <w:szCs w:val="22"/>
        </w:rPr>
        <w:t>„Oczy w oczy</w:t>
      </w:r>
      <w:r w:rsidR="003965D0" w:rsidRPr="00B50C92">
        <w:rPr>
          <w:rFonts w:ascii="Arial" w:hAnsi="Arial" w:cs="Arial"/>
          <w:b/>
          <w:sz w:val="22"/>
          <w:szCs w:val="22"/>
        </w:rPr>
        <w:t>”</w:t>
      </w:r>
      <w:r w:rsidR="004040CB">
        <w:rPr>
          <w:rFonts w:ascii="Arial" w:hAnsi="Arial" w:cs="Arial"/>
          <w:b/>
          <w:sz w:val="22"/>
          <w:szCs w:val="22"/>
        </w:rPr>
        <w:t xml:space="preserve"> oraz</w:t>
      </w:r>
      <w:r w:rsidR="00327C63" w:rsidRPr="00B50C92">
        <w:rPr>
          <w:rFonts w:ascii="Arial" w:hAnsi="Arial" w:cs="Arial"/>
          <w:b/>
          <w:sz w:val="22"/>
          <w:szCs w:val="22"/>
        </w:rPr>
        <w:t xml:space="preserve"> </w:t>
      </w:r>
      <w:r w:rsidR="003965D0" w:rsidRPr="00B50C92">
        <w:rPr>
          <w:rFonts w:ascii="Arial" w:hAnsi="Arial" w:cs="Arial"/>
          <w:b/>
          <w:sz w:val="22"/>
          <w:szCs w:val="22"/>
        </w:rPr>
        <w:t>kolejn</w:t>
      </w:r>
      <w:r w:rsidR="004040CB">
        <w:rPr>
          <w:rFonts w:ascii="Arial" w:hAnsi="Arial" w:cs="Arial"/>
          <w:b/>
          <w:sz w:val="22"/>
          <w:szCs w:val="22"/>
        </w:rPr>
        <w:t>ej</w:t>
      </w:r>
      <w:r w:rsidR="003965D0" w:rsidRPr="00B50C92">
        <w:rPr>
          <w:rFonts w:ascii="Arial" w:hAnsi="Arial" w:cs="Arial"/>
          <w:b/>
          <w:sz w:val="22"/>
          <w:szCs w:val="22"/>
        </w:rPr>
        <w:t xml:space="preserve"> seri</w:t>
      </w:r>
      <w:r w:rsidR="004040CB">
        <w:rPr>
          <w:rFonts w:ascii="Arial" w:hAnsi="Arial" w:cs="Arial"/>
          <w:b/>
          <w:sz w:val="22"/>
          <w:szCs w:val="22"/>
        </w:rPr>
        <w:t>i</w:t>
      </w:r>
      <w:r w:rsidR="003965D0" w:rsidRPr="00B50C92">
        <w:rPr>
          <w:rFonts w:ascii="Arial" w:hAnsi="Arial" w:cs="Arial"/>
          <w:b/>
          <w:sz w:val="22"/>
          <w:szCs w:val="22"/>
        </w:rPr>
        <w:t xml:space="preserve"> cyklu</w:t>
      </w:r>
      <w:r w:rsidR="009175E0" w:rsidRPr="00B50C92">
        <w:rPr>
          <w:rFonts w:ascii="Arial" w:hAnsi="Arial" w:cs="Arial"/>
          <w:b/>
          <w:sz w:val="22"/>
          <w:szCs w:val="22"/>
        </w:rPr>
        <w:t xml:space="preserve"> edukacyjnego</w:t>
      </w:r>
      <w:r w:rsidR="009175E0">
        <w:rPr>
          <w:rFonts w:ascii="Arial" w:hAnsi="Arial" w:cs="Arial"/>
          <w:b/>
          <w:sz w:val="22"/>
          <w:szCs w:val="22"/>
        </w:rPr>
        <w:t xml:space="preserve"> </w:t>
      </w:r>
      <w:r w:rsidR="00C4219B">
        <w:rPr>
          <w:rFonts w:ascii="Arial" w:hAnsi="Arial" w:cs="Arial"/>
          <w:b/>
          <w:sz w:val="22"/>
          <w:szCs w:val="22"/>
        </w:rPr>
        <w:t xml:space="preserve">dla młodych </w:t>
      </w:r>
      <w:r w:rsidR="009175E0">
        <w:rPr>
          <w:rFonts w:ascii="Arial" w:hAnsi="Arial" w:cs="Arial"/>
          <w:b/>
          <w:sz w:val="22"/>
          <w:szCs w:val="22"/>
        </w:rPr>
        <w:t>widzów</w:t>
      </w:r>
      <w:r w:rsidR="009307CD">
        <w:rPr>
          <w:rFonts w:ascii="Arial" w:hAnsi="Arial" w:cs="Arial"/>
          <w:b/>
          <w:sz w:val="22"/>
          <w:szCs w:val="22"/>
        </w:rPr>
        <w:t xml:space="preserve"> </w:t>
      </w:r>
      <w:r w:rsidR="007C3043">
        <w:rPr>
          <w:rFonts w:ascii="Arial" w:hAnsi="Arial" w:cs="Arial"/>
          <w:b/>
          <w:sz w:val="22"/>
          <w:szCs w:val="22"/>
        </w:rPr>
        <w:t xml:space="preserve">- </w:t>
      </w:r>
      <w:r w:rsidR="00E21476">
        <w:rPr>
          <w:rFonts w:ascii="Arial" w:hAnsi="Arial" w:cs="Arial"/>
          <w:b/>
          <w:sz w:val="22"/>
          <w:szCs w:val="22"/>
        </w:rPr>
        <w:t>„</w:t>
      </w:r>
      <w:r w:rsidR="009175E0">
        <w:rPr>
          <w:rFonts w:ascii="Arial" w:hAnsi="Arial" w:cs="Arial"/>
          <w:b/>
          <w:sz w:val="22"/>
          <w:szCs w:val="22"/>
        </w:rPr>
        <w:t>Baw się słowami</w:t>
      </w:r>
      <w:r w:rsidR="00D15A17">
        <w:rPr>
          <w:rFonts w:ascii="Arial" w:hAnsi="Arial" w:cs="Arial"/>
          <w:b/>
          <w:sz w:val="22"/>
          <w:szCs w:val="22"/>
        </w:rPr>
        <w:t>”</w:t>
      </w:r>
      <w:r w:rsidR="00B50C92">
        <w:rPr>
          <w:rFonts w:ascii="Arial" w:hAnsi="Arial" w:cs="Arial"/>
          <w:b/>
          <w:sz w:val="22"/>
          <w:szCs w:val="22"/>
        </w:rPr>
        <w:t>.</w:t>
      </w:r>
    </w:p>
    <w:p w:rsidR="00C80569" w:rsidRDefault="00C80569" w:rsidP="00F76F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3DAC" w:rsidRDefault="00D442EF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nadchodzącym sezonie</w:t>
      </w:r>
      <w:r w:rsidR="00B57624">
        <w:rPr>
          <w:rFonts w:ascii="Arial" w:hAnsi="Arial" w:cs="Arial"/>
          <w:sz w:val="22"/>
          <w:szCs w:val="22"/>
        </w:rPr>
        <w:t xml:space="preserve"> </w:t>
      </w:r>
      <w:r w:rsidR="00514EC0">
        <w:rPr>
          <w:rFonts w:ascii="Arial" w:hAnsi="Arial" w:cs="Arial"/>
          <w:sz w:val="22"/>
          <w:szCs w:val="22"/>
        </w:rPr>
        <w:t xml:space="preserve">w </w:t>
      </w:r>
      <w:r w:rsidR="00B50C92">
        <w:rPr>
          <w:rFonts w:ascii="Arial" w:hAnsi="Arial" w:cs="Arial"/>
          <w:sz w:val="22"/>
          <w:szCs w:val="22"/>
        </w:rPr>
        <w:t>TVP Polonia mnóstwo ciekawych</w:t>
      </w:r>
      <w:r w:rsidR="00372D1F">
        <w:rPr>
          <w:rFonts w:ascii="Arial" w:hAnsi="Arial" w:cs="Arial"/>
          <w:sz w:val="22"/>
          <w:szCs w:val="22"/>
        </w:rPr>
        <w:t xml:space="preserve"> propozycji filmowych, m.in.</w:t>
      </w:r>
      <w:r w:rsidR="00107754">
        <w:rPr>
          <w:rFonts w:ascii="Arial" w:hAnsi="Arial" w:cs="Arial"/>
          <w:sz w:val="22"/>
          <w:szCs w:val="22"/>
        </w:rPr>
        <w:t> </w:t>
      </w:r>
      <w:r w:rsidR="00372D1F">
        <w:rPr>
          <w:rFonts w:ascii="Arial" w:hAnsi="Arial" w:cs="Arial"/>
          <w:sz w:val="22"/>
          <w:szCs w:val="22"/>
        </w:rPr>
        <w:t>w</w:t>
      </w:r>
      <w:r w:rsidR="00514EC0">
        <w:rPr>
          <w:rFonts w:ascii="Arial" w:hAnsi="Arial" w:cs="Arial"/>
          <w:sz w:val="22"/>
          <w:szCs w:val="22"/>
        </w:rPr>
        <w:t> </w:t>
      </w:r>
      <w:r w:rsidR="002C3D20">
        <w:rPr>
          <w:rFonts w:ascii="Arial" w:hAnsi="Arial" w:cs="Arial"/>
          <w:sz w:val="22"/>
          <w:szCs w:val="22"/>
        </w:rPr>
        <w:t>cyklu „</w:t>
      </w:r>
      <w:r w:rsidR="002C3D20" w:rsidRPr="00524CF5">
        <w:rPr>
          <w:rFonts w:ascii="Arial" w:hAnsi="Arial" w:cs="Arial"/>
          <w:b/>
          <w:sz w:val="22"/>
          <w:szCs w:val="22"/>
        </w:rPr>
        <w:t>Uwaga – premiera!</w:t>
      </w:r>
      <w:r w:rsidR="002C3D20">
        <w:rPr>
          <w:rFonts w:ascii="Arial" w:hAnsi="Arial" w:cs="Arial"/>
          <w:sz w:val="22"/>
          <w:szCs w:val="22"/>
        </w:rPr>
        <w:t xml:space="preserve">” </w:t>
      </w:r>
      <w:r w:rsidR="00EF6FF2">
        <w:rPr>
          <w:rFonts w:ascii="Arial" w:hAnsi="Arial" w:cs="Arial"/>
          <w:sz w:val="22"/>
          <w:szCs w:val="22"/>
        </w:rPr>
        <w:t>filmy</w:t>
      </w:r>
      <w:r w:rsidR="002C3D20">
        <w:rPr>
          <w:rFonts w:ascii="Arial" w:hAnsi="Arial" w:cs="Arial"/>
          <w:sz w:val="22"/>
          <w:szCs w:val="22"/>
        </w:rPr>
        <w:t>: „</w:t>
      </w:r>
      <w:r w:rsidR="00032094" w:rsidRPr="00032094">
        <w:rPr>
          <w:rFonts w:ascii="Arial" w:hAnsi="Arial" w:cs="Arial"/>
          <w:b/>
          <w:sz w:val="22"/>
          <w:szCs w:val="22"/>
        </w:rPr>
        <w:t>Miasto 44</w:t>
      </w:r>
      <w:r w:rsidR="002C3D20">
        <w:rPr>
          <w:rFonts w:ascii="Arial" w:hAnsi="Arial" w:cs="Arial"/>
          <w:sz w:val="22"/>
          <w:szCs w:val="22"/>
        </w:rPr>
        <w:t xml:space="preserve">” </w:t>
      </w:r>
      <w:r w:rsidR="003120C6">
        <w:rPr>
          <w:rFonts w:ascii="Arial" w:hAnsi="Arial" w:cs="Arial"/>
          <w:sz w:val="22"/>
          <w:szCs w:val="22"/>
        </w:rPr>
        <w:t>(</w:t>
      </w:r>
      <w:r w:rsidR="002C3D20">
        <w:rPr>
          <w:rFonts w:ascii="Arial" w:hAnsi="Arial" w:cs="Arial"/>
          <w:sz w:val="22"/>
          <w:szCs w:val="22"/>
        </w:rPr>
        <w:t xml:space="preserve">reż. </w:t>
      </w:r>
      <w:r w:rsidR="00032094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032094">
        <w:rPr>
          <w:rFonts w:ascii="Arial" w:hAnsi="Arial" w:cs="Arial"/>
          <w:sz w:val="22"/>
          <w:szCs w:val="22"/>
        </w:rPr>
        <w:t>Komasa</w:t>
      </w:r>
      <w:proofErr w:type="spellEnd"/>
      <w:r w:rsidR="003120C6">
        <w:rPr>
          <w:rFonts w:ascii="Arial" w:hAnsi="Arial" w:cs="Arial"/>
          <w:sz w:val="22"/>
          <w:szCs w:val="22"/>
        </w:rPr>
        <w:t>)</w:t>
      </w:r>
      <w:r w:rsidR="002C3D20">
        <w:rPr>
          <w:rFonts w:ascii="Arial" w:hAnsi="Arial" w:cs="Arial"/>
          <w:sz w:val="22"/>
          <w:szCs w:val="22"/>
        </w:rPr>
        <w:t>, „</w:t>
      </w:r>
      <w:r w:rsidR="00032094" w:rsidRPr="00032094">
        <w:rPr>
          <w:rFonts w:ascii="Arial" w:hAnsi="Arial" w:cs="Arial"/>
          <w:b/>
          <w:sz w:val="22"/>
          <w:szCs w:val="22"/>
        </w:rPr>
        <w:t>Wichry Kołymy</w:t>
      </w:r>
      <w:r w:rsidR="002C3D20">
        <w:rPr>
          <w:rFonts w:ascii="Arial" w:hAnsi="Arial" w:cs="Arial"/>
          <w:sz w:val="22"/>
          <w:szCs w:val="22"/>
        </w:rPr>
        <w:t xml:space="preserve">” </w:t>
      </w:r>
      <w:r w:rsidR="003120C6">
        <w:rPr>
          <w:rFonts w:ascii="Arial" w:hAnsi="Arial" w:cs="Arial"/>
          <w:sz w:val="22"/>
          <w:szCs w:val="22"/>
        </w:rPr>
        <w:t>(</w:t>
      </w:r>
      <w:r w:rsidR="00107754">
        <w:rPr>
          <w:rFonts w:ascii="Arial" w:hAnsi="Arial" w:cs="Arial"/>
          <w:sz w:val="22"/>
          <w:szCs w:val="22"/>
        </w:rPr>
        <w:t>reż. </w:t>
      </w:r>
      <w:proofErr w:type="spellStart"/>
      <w:r w:rsidR="00032094" w:rsidRPr="00032094">
        <w:rPr>
          <w:rFonts w:ascii="Arial" w:hAnsi="Arial" w:cs="Arial"/>
          <w:sz w:val="22"/>
          <w:szCs w:val="22"/>
        </w:rPr>
        <w:t>Marleen</w:t>
      </w:r>
      <w:proofErr w:type="spellEnd"/>
      <w:r w:rsidR="00032094" w:rsidRPr="00032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094" w:rsidRPr="00032094">
        <w:rPr>
          <w:rFonts w:ascii="Arial" w:hAnsi="Arial" w:cs="Arial"/>
          <w:sz w:val="22"/>
          <w:szCs w:val="22"/>
        </w:rPr>
        <w:t>Gorris</w:t>
      </w:r>
      <w:proofErr w:type="spellEnd"/>
      <w:r w:rsidR="003120C6">
        <w:rPr>
          <w:rFonts w:ascii="Arial" w:hAnsi="Arial" w:cs="Arial"/>
          <w:sz w:val="22"/>
          <w:szCs w:val="22"/>
        </w:rPr>
        <w:t>)</w:t>
      </w:r>
      <w:r w:rsidR="002C3D20">
        <w:rPr>
          <w:rFonts w:ascii="Arial" w:hAnsi="Arial" w:cs="Arial"/>
          <w:sz w:val="22"/>
          <w:szCs w:val="22"/>
        </w:rPr>
        <w:t>, „</w:t>
      </w:r>
      <w:r w:rsidR="000A0781" w:rsidRPr="000A0781">
        <w:rPr>
          <w:rFonts w:ascii="Arial" w:hAnsi="Arial" w:cs="Arial"/>
          <w:b/>
          <w:sz w:val="22"/>
          <w:szCs w:val="22"/>
        </w:rPr>
        <w:t>1920. Bitwa Warszawska</w:t>
      </w:r>
      <w:r w:rsidR="002C3D20">
        <w:rPr>
          <w:rFonts w:ascii="Arial" w:hAnsi="Arial" w:cs="Arial"/>
          <w:sz w:val="22"/>
          <w:szCs w:val="22"/>
        </w:rPr>
        <w:t xml:space="preserve">” </w:t>
      </w:r>
      <w:r w:rsidR="003120C6">
        <w:rPr>
          <w:rFonts w:ascii="Arial" w:hAnsi="Arial" w:cs="Arial"/>
          <w:sz w:val="22"/>
          <w:szCs w:val="22"/>
        </w:rPr>
        <w:t>(reż.</w:t>
      </w:r>
      <w:r w:rsidR="002C3D20">
        <w:rPr>
          <w:rFonts w:ascii="Arial" w:hAnsi="Arial" w:cs="Arial"/>
          <w:sz w:val="22"/>
          <w:szCs w:val="22"/>
        </w:rPr>
        <w:t xml:space="preserve"> </w:t>
      </w:r>
      <w:r w:rsidR="000A0781" w:rsidRPr="000A0781">
        <w:rPr>
          <w:rFonts w:ascii="Arial" w:hAnsi="Arial" w:cs="Arial"/>
          <w:sz w:val="22"/>
          <w:szCs w:val="22"/>
        </w:rPr>
        <w:t>Jerzy Hoffman</w:t>
      </w:r>
      <w:r w:rsidR="003120C6">
        <w:rPr>
          <w:rFonts w:ascii="Arial" w:hAnsi="Arial" w:cs="Arial"/>
          <w:sz w:val="22"/>
          <w:szCs w:val="22"/>
        </w:rPr>
        <w:t>)</w:t>
      </w:r>
      <w:r w:rsidR="008C739F">
        <w:rPr>
          <w:rFonts w:ascii="Arial" w:hAnsi="Arial" w:cs="Arial"/>
          <w:sz w:val="22"/>
          <w:szCs w:val="22"/>
        </w:rPr>
        <w:t>,</w:t>
      </w:r>
      <w:r w:rsidR="002C3D20">
        <w:rPr>
          <w:rFonts w:ascii="Arial" w:hAnsi="Arial" w:cs="Arial"/>
          <w:sz w:val="22"/>
          <w:szCs w:val="22"/>
        </w:rPr>
        <w:t xml:space="preserve"> </w:t>
      </w:r>
      <w:r w:rsidR="000A0781">
        <w:rPr>
          <w:rFonts w:ascii="Arial" w:hAnsi="Arial" w:cs="Arial"/>
          <w:sz w:val="22"/>
          <w:szCs w:val="22"/>
        </w:rPr>
        <w:t>„</w:t>
      </w:r>
      <w:r w:rsidR="000A0781" w:rsidRPr="000A0781">
        <w:rPr>
          <w:rFonts w:ascii="Arial" w:hAnsi="Arial" w:cs="Arial"/>
          <w:b/>
          <w:sz w:val="22"/>
          <w:szCs w:val="22"/>
        </w:rPr>
        <w:t>Fotograf</w:t>
      </w:r>
      <w:r w:rsidR="000A0781">
        <w:rPr>
          <w:rFonts w:ascii="Arial" w:hAnsi="Arial" w:cs="Arial"/>
          <w:sz w:val="22"/>
          <w:szCs w:val="22"/>
        </w:rPr>
        <w:t xml:space="preserve">” </w:t>
      </w:r>
      <w:r w:rsidR="008C739F">
        <w:rPr>
          <w:rFonts w:ascii="Arial" w:hAnsi="Arial" w:cs="Arial"/>
          <w:sz w:val="22"/>
          <w:szCs w:val="22"/>
        </w:rPr>
        <w:t>(</w:t>
      </w:r>
      <w:r w:rsidR="00107754">
        <w:rPr>
          <w:rFonts w:ascii="Arial" w:hAnsi="Arial" w:cs="Arial"/>
          <w:sz w:val="22"/>
          <w:szCs w:val="22"/>
        </w:rPr>
        <w:t>reż. </w:t>
      </w:r>
      <w:r w:rsidR="000A0781" w:rsidRPr="000A0781">
        <w:rPr>
          <w:rFonts w:ascii="Arial" w:hAnsi="Arial" w:cs="Arial"/>
          <w:sz w:val="22"/>
          <w:szCs w:val="22"/>
        </w:rPr>
        <w:t>Waldemar Krzystek</w:t>
      </w:r>
      <w:r w:rsidR="008C739F">
        <w:rPr>
          <w:rFonts w:ascii="Arial" w:hAnsi="Arial" w:cs="Arial"/>
          <w:sz w:val="22"/>
          <w:szCs w:val="22"/>
        </w:rPr>
        <w:t>)</w:t>
      </w:r>
      <w:r w:rsidR="004D102F">
        <w:rPr>
          <w:rFonts w:ascii="Arial" w:hAnsi="Arial" w:cs="Arial"/>
          <w:sz w:val="22"/>
          <w:szCs w:val="22"/>
        </w:rPr>
        <w:t>.</w:t>
      </w:r>
      <w:r w:rsidR="00A74725">
        <w:rPr>
          <w:rFonts w:ascii="Arial" w:hAnsi="Arial" w:cs="Arial"/>
          <w:sz w:val="22"/>
          <w:szCs w:val="22"/>
        </w:rPr>
        <w:t xml:space="preserve"> </w:t>
      </w:r>
      <w:r w:rsidR="006E2A5D">
        <w:rPr>
          <w:rFonts w:ascii="Arial" w:hAnsi="Arial" w:cs="Arial"/>
          <w:sz w:val="22"/>
          <w:szCs w:val="22"/>
        </w:rPr>
        <w:t xml:space="preserve">Sobota z TVP Polonia to gwarancja inteligentnej rozrywki - </w:t>
      </w:r>
      <w:r w:rsidR="006E2A5D" w:rsidRPr="00B231EF">
        <w:rPr>
          <w:rFonts w:ascii="Arial" w:hAnsi="Arial" w:cs="Arial"/>
          <w:b/>
          <w:sz w:val="22"/>
          <w:szCs w:val="22"/>
        </w:rPr>
        <w:t>Wielkie Testy TVP</w:t>
      </w:r>
      <w:r w:rsidR="006E2A5D">
        <w:rPr>
          <w:rFonts w:ascii="Arial" w:hAnsi="Arial" w:cs="Arial"/>
          <w:b/>
          <w:sz w:val="22"/>
          <w:szCs w:val="22"/>
        </w:rPr>
        <w:t xml:space="preserve"> </w:t>
      </w:r>
      <w:r w:rsidR="006E2A5D">
        <w:rPr>
          <w:rFonts w:ascii="Arial" w:hAnsi="Arial" w:cs="Arial"/>
          <w:sz w:val="22"/>
          <w:szCs w:val="22"/>
        </w:rPr>
        <w:t>każdemu dadzą szansę zmierzenia się z pytaniami z zakresu praktycznej wiedzy o świecie. Cykl rozpocznie sprawdzian ze znajomości historii Jasnej Góry.</w:t>
      </w:r>
      <w:r w:rsidR="004040CB">
        <w:rPr>
          <w:rFonts w:ascii="Arial" w:hAnsi="Arial" w:cs="Arial"/>
          <w:sz w:val="22"/>
          <w:szCs w:val="22"/>
        </w:rPr>
        <w:t xml:space="preserve"> </w:t>
      </w:r>
      <w:r w:rsidR="00107754">
        <w:rPr>
          <w:rFonts w:ascii="Arial" w:hAnsi="Arial" w:cs="Arial"/>
          <w:sz w:val="22"/>
          <w:szCs w:val="22"/>
        </w:rPr>
        <w:t>Natomiast w </w:t>
      </w:r>
      <w:r w:rsidR="005276C8" w:rsidRPr="006E2A5D">
        <w:rPr>
          <w:rFonts w:ascii="Arial" w:hAnsi="Arial" w:cs="Arial"/>
          <w:sz w:val="22"/>
          <w:szCs w:val="22"/>
        </w:rPr>
        <w:t>niedzieln</w:t>
      </w:r>
      <w:r w:rsidR="00372D1F" w:rsidRPr="006E2A5D">
        <w:rPr>
          <w:rFonts w:ascii="Arial" w:hAnsi="Arial" w:cs="Arial"/>
          <w:sz w:val="22"/>
          <w:szCs w:val="22"/>
        </w:rPr>
        <w:t>e</w:t>
      </w:r>
      <w:r w:rsidR="006E2A5D" w:rsidRPr="006E2A5D">
        <w:rPr>
          <w:rFonts w:ascii="Arial" w:hAnsi="Arial" w:cs="Arial"/>
          <w:sz w:val="22"/>
          <w:szCs w:val="22"/>
        </w:rPr>
        <w:t xml:space="preserve"> wieczory</w:t>
      </w:r>
      <w:r w:rsidR="005276C8" w:rsidRPr="006E2A5D">
        <w:rPr>
          <w:rFonts w:ascii="Arial" w:hAnsi="Arial" w:cs="Arial"/>
          <w:sz w:val="22"/>
          <w:szCs w:val="22"/>
        </w:rPr>
        <w:t xml:space="preserve"> </w:t>
      </w:r>
      <w:r w:rsidR="001F58CE">
        <w:rPr>
          <w:rFonts w:ascii="Arial" w:hAnsi="Arial" w:cs="Arial"/>
          <w:sz w:val="22"/>
          <w:szCs w:val="22"/>
        </w:rPr>
        <w:t>znane polskie produkcje kinowe takie jak:</w:t>
      </w:r>
      <w:r w:rsidR="00EF6FF2" w:rsidRPr="006E2A5D">
        <w:rPr>
          <w:rFonts w:ascii="Arial" w:hAnsi="Arial" w:cs="Arial"/>
          <w:sz w:val="22"/>
          <w:szCs w:val="22"/>
        </w:rPr>
        <w:t xml:space="preserve"> </w:t>
      </w:r>
      <w:r w:rsidR="00A74725" w:rsidRPr="006E2A5D">
        <w:rPr>
          <w:rFonts w:ascii="Arial" w:hAnsi="Arial" w:cs="Arial"/>
          <w:sz w:val="22"/>
          <w:szCs w:val="22"/>
        </w:rPr>
        <w:t>„</w:t>
      </w:r>
      <w:r w:rsidR="00A74725" w:rsidRPr="006E2A5D">
        <w:rPr>
          <w:rFonts w:ascii="Arial" w:hAnsi="Arial" w:cs="Arial"/>
          <w:b/>
          <w:sz w:val="22"/>
          <w:szCs w:val="22"/>
        </w:rPr>
        <w:t>Drzazgi</w:t>
      </w:r>
      <w:r w:rsidR="00A74725" w:rsidRPr="006E2A5D">
        <w:rPr>
          <w:rFonts w:ascii="Arial" w:hAnsi="Arial" w:cs="Arial"/>
          <w:sz w:val="22"/>
          <w:szCs w:val="22"/>
        </w:rPr>
        <w:t>”</w:t>
      </w:r>
      <w:r w:rsidR="00A74725">
        <w:rPr>
          <w:rFonts w:ascii="Arial" w:hAnsi="Arial" w:cs="Arial"/>
          <w:sz w:val="22"/>
          <w:szCs w:val="22"/>
        </w:rPr>
        <w:t xml:space="preserve"> (reż. </w:t>
      </w:r>
      <w:r w:rsidR="00A74725" w:rsidRPr="00A74725">
        <w:rPr>
          <w:rFonts w:ascii="Arial" w:hAnsi="Arial" w:cs="Arial"/>
          <w:sz w:val="22"/>
          <w:szCs w:val="22"/>
        </w:rPr>
        <w:t>Maciej Pieprzyca</w:t>
      </w:r>
      <w:r w:rsidR="00A74725">
        <w:rPr>
          <w:rFonts w:ascii="Arial" w:hAnsi="Arial" w:cs="Arial"/>
          <w:sz w:val="22"/>
          <w:szCs w:val="22"/>
        </w:rPr>
        <w:t>), „</w:t>
      </w:r>
      <w:r w:rsidR="00A74725" w:rsidRPr="005276C8">
        <w:rPr>
          <w:rFonts w:ascii="Arial" w:hAnsi="Arial" w:cs="Arial"/>
          <w:b/>
          <w:sz w:val="22"/>
          <w:szCs w:val="22"/>
        </w:rPr>
        <w:t>Papusza</w:t>
      </w:r>
      <w:r w:rsidR="00A74725">
        <w:rPr>
          <w:rFonts w:ascii="Arial" w:hAnsi="Arial" w:cs="Arial"/>
          <w:sz w:val="22"/>
          <w:szCs w:val="22"/>
        </w:rPr>
        <w:t xml:space="preserve">” (reż. </w:t>
      </w:r>
      <w:r w:rsidR="00A74725" w:rsidRPr="00A74725">
        <w:rPr>
          <w:rFonts w:ascii="Arial" w:hAnsi="Arial" w:cs="Arial"/>
          <w:sz w:val="22"/>
          <w:szCs w:val="22"/>
        </w:rPr>
        <w:t>Joanna Kos-Krauze, Krzysztof Krauze</w:t>
      </w:r>
      <w:r w:rsidR="00A74725">
        <w:rPr>
          <w:rFonts w:ascii="Arial" w:hAnsi="Arial" w:cs="Arial"/>
          <w:sz w:val="22"/>
          <w:szCs w:val="22"/>
        </w:rPr>
        <w:t>), „</w:t>
      </w:r>
      <w:r w:rsidR="00A74725" w:rsidRPr="005276C8">
        <w:rPr>
          <w:rFonts w:ascii="Arial" w:hAnsi="Arial" w:cs="Arial"/>
          <w:b/>
          <w:sz w:val="22"/>
          <w:szCs w:val="22"/>
        </w:rPr>
        <w:t>Rozmowy kontrolowane</w:t>
      </w:r>
      <w:r w:rsidR="00A74725">
        <w:rPr>
          <w:rFonts w:ascii="Arial" w:hAnsi="Arial" w:cs="Arial"/>
          <w:sz w:val="22"/>
          <w:szCs w:val="22"/>
        </w:rPr>
        <w:t xml:space="preserve">” (reż. </w:t>
      </w:r>
      <w:r w:rsidR="00A74725" w:rsidRPr="00A74725">
        <w:rPr>
          <w:rFonts w:ascii="Arial" w:hAnsi="Arial" w:cs="Arial"/>
          <w:sz w:val="22"/>
          <w:szCs w:val="22"/>
        </w:rPr>
        <w:t>Sylwester Chęciński</w:t>
      </w:r>
      <w:r w:rsidR="00A74725">
        <w:rPr>
          <w:rFonts w:ascii="Arial" w:hAnsi="Arial" w:cs="Arial"/>
          <w:sz w:val="22"/>
          <w:szCs w:val="22"/>
        </w:rPr>
        <w:t>) czy „</w:t>
      </w:r>
      <w:r w:rsidR="00A74725" w:rsidRPr="005276C8">
        <w:rPr>
          <w:rFonts w:ascii="Arial" w:hAnsi="Arial" w:cs="Arial"/>
          <w:b/>
          <w:sz w:val="22"/>
          <w:szCs w:val="22"/>
        </w:rPr>
        <w:t>Randka w ciemno</w:t>
      </w:r>
      <w:r w:rsidR="00A74725">
        <w:rPr>
          <w:rFonts w:ascii="Arial" w:hAnsi="Arial" w:cs="Arial"/>
          <w:sz w:val="22"/>
          <w:szCs w:val="22"/>
        </w:rPr>
        <w:t xml:space="preserve">” (reż. </w:t>
      </w:r>
      <w:r w:rsidR="00A74725" w:rsidRPr="00A74725">
        <w:rPr>
          <w:rFonts w:ascii="Arial" w:hAnsi="Arial" w:cs="Arial"/>
          <w:sz w:val="22"/>
          <w:szCs w:val="22"/>
        </w:rPr>
        <w:t>Wojciech Wójcik</w:t>
      </w:r>
      <w:r w:rsidR="00A74725">
        <w:rPr>
          <w:rFonts w:ascii="Arial" w:hAnsi="Arial" w:cs="Arial"/>
          <w:sz w:val="22"/>
          <w:szCs w:val="22"/>
        </w:rPr>
        <w:t>)</w:t>
      </w:r>
      <w:r w:rsidR="005276C8">
        <w:rPr>
          <w:rFonts w:ascii="Arial" w:hAnsi="Arial" w:cs="Arial"/>
          <w:sz w:val="22"/>
          <w:szCs w:val="22"/>
        </w:rPr>
        <w:t>.</w:t>
      </w:r>
      <w:r w:rsidR="00B231EF">
        <w:rPr>
          <w:rFonts w:ascii="Arial" w:hAnsi="Arial" w:cs="Arial"/>
          <w:sz w:val="22"/>
          <w:szCs w:val="22"/>
        </w:rPr>
        <w:t xml:space="preserve"> </w:t>
      </w:r>
    </w:p>
    <w:p w:rsidR="00AE7CD3" w:rsidRDefault="00AE7CD3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4725" w:rsidRDefault="00467969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września w TVP Polonia również</w:t>
      </w:r>
      <w:r w:rsidR="00E02279">
        <w:rPr>
          <w:rFonts w:ascii="Arial" w:hAnsi="Arial" w:cs="Arial"/>
          <w:sz w:val="22"/>
          <w:szCs w:val="22"/>
        </w:rPr>
        <w:t xml:space="preserve"> najnowsze </w:t>
      </w:r>
      <w:r w:rsidR="00C67EAE">
        <w:rPr>
          <w:rFonts w:ascii="Arial" w:hAnsi="Arial" w:cs="Arial"/>
          <w:sz w:val="22"/>
          <w:szCs w:val="22"/>
        </w:rPr>
        <w:t xml:space="preserve">serialowe </w:t>
      </w:r>
      <w:r w:rsidR="00E02279">
        <w:rPr>
          <w:rFonts w:ascii="Arial" w:hAnsi="Arial" w:cs="Arial"/>
          <w:sz w:val="22"/>
          <w:szCs w:val="22"/>
        </w:rPr>
        <w:t>produkcje</w:t>
      </w:r>
      <w:r w:rsidR="00372D1F">
        <w:rPr>
          <w:rFonts w:ascii="Arial" w:hAnsi="Arial" w:cs="Arial"/>
          <w:sz w:val="22"/>
          <w:szCs w:val="22"/>
        </w:rPr>
        <w:t xml:space="preserve"> Telewizji Polskiej</w:t>
      </w:r>
      <w:r w:rsidR="00E02279">
        <w:rPr>
          <w:rFonts w:ascii="Arial" w:hAnsi="Arial" w:cs="Arial"/>
          <w:sz w:val="22"/>
          <w:szCs w:val="22"/>
        </w:rPr>
        <w:t>: „</w:t>
      </w:r>
      <w:r w:rsidR="00E02279" w:rsidRPr="005276C8">
        <w:rPr>
          <w:rFonts w:ascii="Arial" w:hAnsi="Arial" w:cs="Arial"/>
          <w:b/>
          <w:sz w:val="22"/>
          <w:szCs w:val="22"/>
        </w:rPr>
        <w:t>Wojenne dziewczyny</w:t>
      </w:r>
      <w:r w:rsidR="00E02279">
        <w:rPr>
          <w:rFonts w:ascii="Arial" w:hAnsi="Arial" w:cs="Arial"/>
          <w:sz w:val="22"/>
          <w:szCs w:val="22"/>
        </w:rPr>
        <w:t>”</w:t>
      </w:r>
      <w:r w:rsidR="00372D1F">
        <w:rPr>
          <w:rFonts w:ascii="Arial" w:hAnsi="Arial" w:cs="Arial"/>
          <w:sz w:val="22"/>
          <w:szCs w:val="22"/>
        </w:rPr>
        <w:t xml:space="preserve"> - </w:t>
      </w:r>
      <w:r w:rsidR="00DE636A">
        <w:rPr>
          <w:rFonts w:ascii="Arial" w:hAnsi="Arial" w:cs="Arial"/>
          <w:sz w:val="22"/>
          <w:szCs w:val="22"/>
        </w:rPr>
        <w:t>opowieść</w:t>
      </w:r>
      <w:r w:rsidR="00372D1F">
        <w:rPr>
          <w:rFonts w:ascii="Arial" w:hAnsi="Arial" w:cs="Arial"/>
          <w:sz w:val="22"/>
          <w:szCs w:val="22"/>
        </w:rPr>
        <w:t xml:space="preserve"> o</w:t>
      </w:r>
      <w:r w:rsidR="00E02279">
        <w:rPr>
          <w:rFonts w:ascii="Arial" w:hAnsi="Arial" w:cs="Arial"/>
          <w:sz w:val="22"/>
          <w:szCs w:val="22"/>
        </w:rPr>
        <w:t xml:space="preserve"> </w:t>
      </w:r>
      <w:r w:rsidR="00E02279" w:rsidRPr="00E02279">
        <w:rPr>
          <w:rFonts w:ascii="Arial" w:hAnsi="Arial" w:cs="Arial"/>
          <w:sz w:val="22"/>
          <w:szCs w:val="22"/>
        </w:rPr>
        <w:t>lat</w:t>
      </w:r>
      <w:r w:rsidR="00DE636A">
        <w:rPr>
          <w:rFonts w:ascii="Arial" w:hAnsi="Arial" w:cs="Arial"/>
          <w:sz w:val="22"/>
          <w:szCs w:val="22"/>
        </w:rPr>
        <w:t>ach</w:t>
      </w:r>
      <w:r w:rsidR="00E02279" w:rsidRPr="00E02279">
        <w:rPr>
          <w:rFonts w:ascii="Arial" w:hAnsi="Arial" w:cs="Arial"/>
          <w:sz w:val="22"/>
          <w:szCs w:val="22"/>
        </w:rPr>
        <w:t xml:space="preserve"> okupacji hitlerowskiej</w:t>
      </w:r>
      <w:r w:rsidR="00E02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widziane oczami</w:t>
      </w:r>
      <w:r w:rsidR="00E02279" w:rsidRPr="00E02279">
        <w:rPr>
          <w:rFonts w:ascii="Arial" w:hAnsi="Arial" w:cs="Arial"/>
          <w:sz w:val="22"/>
          <w:szCs w:val="22"/>
        </w:rPr>
        <w:t xml:space="preserve"> trzech młodych Polek</w:t>
      </w:r>
      <w:r w:rsidR="00F53302">
        <w:rPr>
          <w:rFonts w:ascii="Arial" w:hAnsi="Arial" w:cs="Arial"/>
          <w:sz w:val="22"/>
          <w:szCs w:val="22"/>
        </w:rPr>
        <w:t xml:space="preserve"> oraz</w:t>
      </w:r>
      <w:r w:rsidR="00F76020">
        <w:rPr>
          <w:rFonts w:ascii="Arial" w:hAnsi="Arial" w:cs="Arial"/>
          <w:sz w:val="22"/>
          <w:szCs w:val="22"/>
        </w:rPr>
        <w:t xml:space="preserve"> </w:t>
      </w:r>
      <w:r w:rsidR="00E02279">
        <w:rPr>
          <w:rFonts w:ascii="Arial" w:hAnsi="Arial" w:cs="Arial"/>
          <w:sz w:val="22"/>
          <w:szCs w:val="22"/>
        </w:rPr>
        <w:t>„</w:t>
      </w:r>
      <w:r w:rsidR="00E02279" w:rsidRPr="005276C8">
        <w:rPr>
          <w:rFonts w:ascii="Arial" w:hAnsi="Arial" w:cs="Arial"/>
          <w:b/>
          <w:sz w:val="22"/>
          <w:szCs w:val="22"/>
        </w:rPr>
        <w:t>Komisariat</w:t>
      </w:r>
      <w:r w:rsidR="00E02279">
        <w:rPr>
          <w:rFonts w:ascii="Arial" w:hAnsi="Arial" w:cs="Arial"/>
          <w:sz w:val="22"/>
          <w:szCs w:val="22"/>
        </w:rPr>
        <w:t xml:space="preserve">” </w:t>
      </w:r>
      <w:r w:rsidR="00372D1F">
        <w:rPr>
          <w:rFonts w:ascii="Arial" w:hAnsi="Arial" w:cs="Arial"/>
          <w:sz w:val="22"/>
          <w:szCs w:val="22"/>
        </w:rPr>
        <w:t>–</w:t>
      </w:r>
      <w:r w:rsidR="00E02279">
        <w:rPr>
          <w:rFonts w:ascii="Arial" w:hAnsi="Arial" w:cs="Arial"/>
          <w:sz w:val="22"/>
          <w:szCs w:val="22"/>
        </w:rPr>
        <w:t xml:space="preserve"> p</w:t>
      </w:r>
      <w:r w:rsidR="00E02279" w:rsidRPr="00E02279">
        <w:rPr>
          <w:rFonts w:ascii="Arial" w:hAnsi="Arial" w:cs="Arial"/>
          <w:sz w:val="22"/>
          <w:szCs w:val="22"/>
        </w:rPr>
        <w:t>aradokument</w:t>
      </w:r>
      <w:r w:rsidR="00372D1F">
        <w:rPr>
          <w:rFonts w:ascii="Arial" w:hAnsi="Arial" w:cs="Arial"/>
          <w:sz w:val="22"/>
          <w:szCs w:val="22"/>
        </w:rPr>
        <w:t xml:space="preserve"> kryminalny</w:t>
      </w:r>
      <w:r w:rsidR="000E0426">
        <w:rPr>
          <w:rFonts w:ascii="Arial" w:hAnsi="Arial" w:cs="Arial"/>
          <w:sz w:val="22"/>
          <w:szCs w:val="22"/>
        </w:rPr>
        <w:t>.</w:t>
      </w:r>
      <w:r w:rsidR="00E02279">
        <w:rPr>
          <w:rFonts w:ascii="Arial" w:hAnsi="Arial" w:cs="Arial"/>
          <w:sz w:val="22"/>
          <w:szCs w:val="22"/>
        </w:rPr>
        <w:t xml:space="preserve"> </w:t>
      </w:r>
      <w:r w:rsidR="0093248D">
        <w:rPr>
          <w:rFonts w:ascii="Arial" w:hAnsi="Arial" w:cs="Arial"/>
          <w:sz w:val="22"/>
          <w:szCs w:val="22"/>
        </w:rPr>
        <w:t>Po raz pierwszy w TVP Polonia także</w:t>
      </w:r>
      <w:r w:rsidR="00BD58AE">
        <w:rPr>
          <w:rFonts w:ascii="Arial" w:hAnsi="Arial" w:cs="Arial"/>
          <w:sz w:val="22"/>
          <w:szCs w:val="22"/>
        </w:rPr>
        <w:t xml:space="preserve"> </w:t>
      </w:r>
      <w:r w:rsidR="0093248D">
        <w:rPr>
          <w:rFonts w:ascii="Arial" w:hAnsi="Arial" w:cs="Arial"/>
          <w:sz w:val="22"/>
          <w:szCs w:val="22"/>
        </w:rPr>
        <w:t>„</w:t>
      </w:r>
      <w:r w:rsidR="0093248D" w:rsidRPr="0093248D">
        <w:rPr>
          <w:rFonts w:ascii="Arial" w:hAnsi="Arial" w:cs="Arial"/>
          <w:b/>
          <w:sz w:val="22"/>
          <w:szCs w:val="22"/>
        </w:rPr>
        <w:t>Wenecja</w:t>
      </w:r>
      <w:r w:rsidR="0093248D">
        <w:rPr>
          <w:rFonts w:ascii="Arial" w:hAnsi="Arial" w:cs="Arial"/>
          <w:sz w:val="22"/>
          <w:szCs w:val="22"/>
        </w:rPr>
        <w:t>”</w:t>
      </w:r>
      <w:r w:rsidR="00372D1F">
        <w:rPr>
          <w:rFonts w:ascii="Arial" w:hAnsi="Arial" w:cs="Arial"/>
          <w:sz w:val="22"/>
          <w:szCs w:val="22"/>
        </w:rPr>
        <w:t xml:space="preserve"> w wersji odcinkowe</w:t>
      </w:r>
      <w:r w:rsidR="00EA6007">
        <w:rPr>
          <w:rFonts w:ascii="Arial" w:hAnsi="Arial" w:cs="Arial"/>
          <w:sz w:val="22"/>
          <w:szCs w:val="22"/>
        </w:rPr>
        <w:t>j</w:t>
      </w:r>
      <w:r w:rsidR="00F76020">
        <w:rPr>
          <w:rFonts w:ascii="Arial" w:hAnsi="Arial" w:cs="Arial"/>
          <w:sz w:val="22"/>
          <w:szCs w:val="22"/>
        </w:rPr>
        <w:t>, czyli wyimaginowana podróż do krainy włoskich jezior.</w:t>
      </w:r>
      <w:r w:rsidR="0093248D">
        <w:rPr>
          <w:rFonts w:ascii="Arial" w:hAnsi="Arial" w:cs="Arial"/>
          <w:sz w:val="22"/>
          <w:szCs w:val="22"/>
        </w:rPr>
        <w:t xml:space="preserve"> </w:t>
      </w:r>
      <w:r w:rsidR="003E0E72">
        <w:rPr>
          <w:rFonts w:ascii="Arial" w:hAnsi="Arial" w:cs="Arial"/>
          <w:sz w:val="22"/>
          <w:szCs w:val="22"/>
        </w:rPr>
        <w:t>N</w:t>
      </w:r>
      <w:r w:rsidR="00524CF5">
        <w:rPr>
          <w:rFonts w:ascii="Arial" w:hAnsi="Arial" w:cs="Arial"/>
          <w:sz w:val="22"/>
          <w:szCs w:val="22"/>
        </w:rPr>
        <w:t>ie zabraknie</w:t>
      </w:r>
      <w:r w:rsidR="003E0E72">
        <w:rPr>
          <w:rFonts w:ascii="Arial" w:hAnsi="Arial" w:cs="Arial"/>
          <w:sz w:val="22"/>
          <w:szCs w:val="22"/>
        </w:rPr>
        <w:t xml:space="preserve"> też</w:t>
      </w:r>
      <w:r w:rsidR="00524CF5">
        <w:rPr>
          <w:rFonts w:ascii="Arial" w:hAnsi="Arial" w:cs="Arial"/>
          <w:sz w:val="22"/>
          <w:szCs w:val="22"/>
        </w:rPr>
        <w:t xml:space="preserve"> premierowych </w:t>
      </w:r>
      <w:r w:rsidR="00370F12">
        <w:rPr>
          <w:rFonts w:ascii="Arial" w:hAnsi="Arial" w:cs="Arial"/>
          <w:sz w:val="22"/>
          <w:szCs w:val="22"/>
        </w:rPr>
        <w:t xml:space="preserve">odcinków </w:t>
      </w:r>
      <w:r w:rsidR="007F0ED7">
        <w:rPr>
          <w:rFonts w:ascii="Arial" w:hAnsi="Arial" w:cs="Arial"/>
          <w:sz w:val="22"/>
          <w:szCs w:val="22"/>
        </w:rPr>
        <w:t xml:space="preserve">najchętniej oglądanych </w:t>
      </w:r>
      <w:r w:rsidR="00524CF5">
        <w:rPr>
          <w:rFonts w:ascii="Arial" w:hAnsi="Arial" w:cs="Arial"/>
          <w:sz w:val="22"/>
          <w:szCs w:val="22"/>
        </w:rPr>
        <w:t>seriali</w:t>
      </w:r>
      <w:r w:rsidR="00450E6B" w:rsidRPr="004C7DBC">
        <w:rPr>
          <w:rFonts w:ascii="Arial" w:hAnsi="Arial" w:cs="Arial"/>
          <w:sz w:val="22"/>
          <w:szCs w:val="22"/>
        </w:rPr>
        <w:t>:</w:t>
      </w:r>
      <w:r w:rsidR="003779B4">
        <w:rPr>
          <w:rFonts w:ascii="Arial" w:hAnsi="Arial" w:cs="Arial"/>
          <w:sz w:val="22"/>
          <w:szCs w:val="22"/>
        </w:rPr>
        <w:t xml:space="preserve"> </w:t>
      </w:r>
      <w:r w:rsidR="00524CF5">
        <w:rPr>
          <w:rFonts w:ascii="Arial" w:hAnsi="Arial" w:cs="Arial"/>
          <w:sz w:val="22"/>
          <w:szCs w:val="22"/>
        </w:rPr>
        <w:t>„</w:t>
      </w:r>
      <w:r w:rsidR="00F53302">
        <w:rPr>
          <w:rFonts w:ascii="Arial" w:hAnsi="Arial" w:cs="Arial"/>
          <w:b/>
          <w:sz w:val="22"/>
          <w:szCs w:val="22"/>
        </w:rPr>
        <w:t>O </w:t>
      </w:r>
      <w:r w:rsidR="00524CF5" w:rsidRPr="00524CF5">
        <w:rPr>
          <w:rFonts w:ascii="Arial" w:hAnsi="Arial" w:cs="Arial"/>
          <w:b/>
          <w:sz w:val="22"/>
          <w:szCs w:val="22"/>
        </w:rPr>
        <w:t xml:space="preserve">mnie się nie martw </w:t>
      </w:r>
      <w:r w:rsidR="00A74725">
        <w:rPr>
          <w:rFonts w:ascii="Arial" w:hAnsi="Arial" w:cs="Arial"/>
          <w:b/>
          <w:sz w:val="22"/>
          <w:szCs w:val="22"/>
        </w:rPr>
        <w:t>V</w:t>
      </w:r>
      <w:r w:rsidR="00524CF5">
        <w:rPr>
          <w:rFonts w:ascii="Arial" w:hAnsi="Arial" w:cs="Arial"/>
          <w:sz w:val="22"/>
          <w:szCs w:val="22"/>
        </w:rPr>
        <w:t>”</w:t>
      </w:r>
      <w:r w:rsidR="00DE636A">
        <w:rPr>
          <w:rFonts w:ascii="Arial" w:hAnsi="Arial" w:cs="Arial"/>
          <w:sz w:val="22"/>
          <w:szCs w:val="22"/>
        </w:rPr>
        <w:t xml:space="preserve">, </w:t>
      </w:r>
      <w:r w:rsidR="000B4D02">
        <w:rPr>
          <w:rFonts w:ascii="Arial" w:hAnsi="Arial" w:cs="Arial"/>
          <w:sz w:val="22"/>
          <w:szCs w:val="22"/>
        </w:rPr>
        <w:t>„</w:t>
      </w:r>
      <w:r w:rsidR="000B4D02" w:rsidRPr="00AD11F7">
        <w:rPr>
          <w:rFonts w:ascii="Arial" w:hAnsi="Arial" w:cs="Arial"/>
          <w:b/>
          <w:sz w:val="22"/>
          <w:szCs w:val="22"/>
        </w:rPr>
        <w:t xml:space="preserve">Ojciec Mateusz </w:t>
      </w:r>
      <w:r w:rsidR="00AD11F7" w:rsidRPr="00AD11F7">
        <w:rPr>
          <w:rFonts w:ascii="Arial" w:hAnsi="Arial" w:cs="Arial"/>
          <w:b/>
          <w:sz w:val="22"/>
          <w:szCs w:val="22"/>
        </w:rPr>
        <w:t>XV</w:t>
      </w:r>
      <w:r w:rsidR="00A74725">
        <w:rPr>
          <w:rFonts w:ascii="Arial" w:hAnsi="Arial" w:cs="Arial"/>
          <w:b/>
          <w:sz w:val="22"/>
          <w:szCs w:val="22"/>
        </w:rPr>
        <w:t>II</w:t>
      </w:r>
      <w:r w:rsidR="00AD11F7">
        <w:rPr>
          <w:rFonts w:ascii="Arial" w:hAnsi="Arial" w:cs="Arial"/>
          <w:sz w:val="22"/>
          <w:szCs w:val="22"/>
        </w:rPr>
        <w:t>”</w:t>
      </w:r>
      <w:r w:rsidR="00B702B0">
        <w:rPr>
          <w:rFonts w:ascii="Arial" w:hAnsi="Arial" w:cs="Arial"/>
          <w:sz w:val="22"/>
          <w:szCs w:val="22"/>
        </w:rPr>
        <w:t xml:space="preserve">, </w:t>
      </w:r>
      <w:r w:rsidR="0029418E">
        <w:rPr>
          <w:rFonts w:ascii="Arial" w:hAnsi="Arial" w:cs="Arial"/>
          <w:sz w:val="22"/>
          <w:szCs w:val="22"/>
        </w:rPr>
        <w:t>„</w:t>
      </w:r>
      <w:r w:rsidR="0029418E" w:rsidRPr="0029418E">
        <w:rPr>
          <w:rFonts w:ascii="Arial" w:hAnsi="Arial" w:cs="Arial"/>
          <w:b/>
          <w:sz w:val="22"/>
          <w:szCs w:val="22"/>
        </w:rPr>
        <w:t>Blondynka V</w:t>
      </w:r>
      <w:r w:rsidR="0029418E">
        <w:rPr>
          <w:rFonts w:ascii="Arial" w:hAnsi="Arial" w:cs="Arial"/>
          <w:sz w:val="22"/>
          <w:szCs w:val="22"/>
        </w:rPr>
        <w:t xml:space="preserve">” </w:t>
      </w:r>
      <w:r w:rsidR="00372D1F">
        <w:rPr>
          <w:rFonts w:ascii="Arial" w:hAnsi="Arial" w:cs="Arial"/>
          <w:sz w:val="22"/>
          <w:szCs w:val="22"/>
        </w:rPr>
        <w:t>czy</w:t>
      </w:r>
      <w:r w:rsidR="005276C8">
        <w:rPr>
          <w:rFonts w:ascii="Arial" w:hAnsi="Arial" w:cs="Arial"/>
          <w:sz w:val="22"/>
          <w:szCs w:val="22"/>
        </w:rPr>
        <w:t xml:space="preserve"> </w:t>
      </w:r>
      <w:r w:rsidR="00346E44">
        <w:rPr>
          <w:rFonts w:ascii="Arial" w:hAnsi="Arial" w:cs="Arial"/>
          <w:sz w:val="22"/>
          <w:szCs w:val="22"/>
        </w:rPr>
        <w:t>telenoweli</w:t>
      </w:r>
      <w:r w:rsidR="00DE636A">
        <w:rPr>
          <w:rFonts w:ascii="Arial" w:hAnsi="Arial" w:cs="Arial"/>
          <w:sz w:val="22"/>
          <w:szCs w:val="22"/>
        </w:rPr>
        <w:t xml:space="preserve"> bijącej </w:t>
      </w:r>
      <w:r w:rsidR="005276C8">
        <w:rPr>
          <w:rFonts w:ascii="Arial" w:hAnsi="Arial" w:cs="Arial"/>
          <w:sz w:val="22"/>
          <w:szCs w:val="22"/>
        </w:rPr>
        <w:t xml:space="preserve">rekordy </w:t>
      </w:r>
      <w:r w:rsidR="00C62BEB">
        <w:rPr>
          <w:rFonts w:ascii="Arial" w:hAnsi="Arial" w:cs="Arial"/>
          <w:sz w:val="22"/>
          <w:szCs w:val="22"/>
        </w:rPr>
        <w:t xml:space="preserve">oglądalności </w:t>
      </w:r>
      <w:r w:rsidR="00DE636A">
        <w:rPr>
          <w:rFonts w:ascii="Arial" w:hAnsi="Arial" w:cs="Arial"/>
          <w:sz w:val="22"/>
          <w:szCs w:val="22"/>
        </w:rPr>
        <w:t xml:space="preserve">- </w:t>
      </w:r>
      <w:r w:rsidR="005276C8">
        <w:rPr>
          <w:rFonts w:ascii="Arial" w:hAnsi="Arial" w:cs="Arial"/>
          <w:sz w:val="22"/>
          <w:szCs w:val="22"/>
        </w:rPr>
        <w:t>„</w:t>
      </w:r>
      <w:r w:rsidR="005276C8" w:rsidRPr="005276C8">
        <w:rPr>
          <w:rFonts w:ascii="Arial" w:hAnsi="Arial" w:cs="Arial"/>
          <w:b/>
          <w:sz w:val="22"/>
          <w:szCs w:val="22"/>
        </w:rPr>
        <w:t>M jak miłość</w:t>
      </w:r>
      <w:r w:rsidR="005276C8">
        <w:rPr>
          <w:rFonts w:ascii="Arial" w:hAnsi="Arial" w:cs="Arial"/>
          <w:sz w:val="22"/>
          <w:szCs w:val="22"/>
        </w:rPr>
        <w:t>”</w:t>
      </w:r>
      <w:r w:rsidR="00DE636A">
        <w:rPr>
          <w:rFonts w:ascii="Arial" w:hAnsi="Arial" w:cs="Arial"/>
          <w:sz w:val="22"/>
          <w:szCs w:val="22"/>
        </w:rPr>
        <w:t>.</w:t>
      </w:r>
    </w:p>
    <w:p w:rsidR="00AE7CD3" w:rsidRDefault="00AE7CD3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7CD3" w:rsidRPr="00C343E2" w:rsidRDefault="00C62BEB" w:rsidP="00AE7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Pasma filmów</w:t>
      </w:r>
      <w:r w:rsidR="00AE7CD3">
        <w:rPr>
          <w:rFonts w:ascii="Arial" w:hAnsi="Arial" w:cs="Arial"/>
          <w:sz w:val="22"/>
          <w:szCs w:val="22"/>
        </w:rPr>
        <w:t xml:space="preserve"> dokumentaln</w:t>
      </w:r>
      <w:r>
        <w:rPr>
          <w:rFonts w:ascii="Arial" w:hAnsi="Arial" w:cs="Arial"/>
          <w:sz w:val="22"/>
          <w:szCs w:val="22"/>
        </w:rPr>
        <w:t>ych</w:t>
      </w:r>
      <w:r w:rsidR="00AE7CD3">
        <w:rPr>
          <w:rFonts w:ascii="Arial" w:hAnsi="Arial" w:cs="Arial"/>
          <w:sz w:val="22"/>
          <w:szCs w:val="22"/>
        </w:rPr>
        <w:t xml:space="preserve"> w TVP Polonia to zawsze wysoko ceniona przez widzów pozycja programowa. W cyklu „</w:t>
      </w:r>
      <w:r w:rsidR="00AE7CD3" w:rsidRPr="00C343E2">
        <w:rPr>
          <w:rFonts w:ascii="Arial" w:hAnsi="Arial" w:cs="Arial"/>
          <w:b/>
          <w:sz w:val="22"/>
          <w:szCs w:val="22"/>
        </w:rPr>
        <w:t>Polskie życiorysy</w:t>
      </w:r>
      <w:r w:rsidR="00AE7CD3">
        <w:rPr>
          <w:rFonts w:ascii="Arial" w:hAnsi="Arial" w:cs="Arial"/>
          <w:sz w:val="22"/>
          <w:szCs w:val="22"/>
        </w:rPr>
        <w:t>” pokażemy biografie m.in. prof.</w:t>
      </w:r>
      <w:r>
        <w:rPr>
          <w:rFonts w:ascii="Arial" w:hAnsi="Arial" w:cs="Arial"/>
          <w:sz w:val="22"/>
          <w:szCs w:val="22"/>
        </w:rPr>
        <w:t xml:space="preserve"> łódzkiej szkoły filmowej</w:t>
      </w:r>
      <w:r w:rsidR="00AE7CD3" w:rsidRPr="00C67EAE">
        <w:rPr>
          <w:rFonts w:ascii="Arial" w:hAnsi="Arial" w:cs="Arial"/>
          <w:sz w:val="22"/>
          <w:szCs w:val="22"/>
        </w:rPr>
        <w:t xml:space="preserve"> Wand</w:t>
      </w:r>
      <w:r w:rsidR="00AE7CD3">
        <w:rPr>
          <w:rFonts w:ascii="Arial" w:hAnsi="Arial" w:cs="Arial"/>
          <w:sz w:val="22"/>
          <w:szCs w:val="22"/>
        </w:rPr>
        <w:t>y</w:t>
      </w:r>
      <w:r w:rsidR="00AE7CD3" w:rsidRPr="00C67EAE">
        <w:rPr>
          <w:rFonts w:ascii="Arial" w:hAnsi="Arial" w:cs="Arial"/>
          <w:sz w:val="22"/>
          <w:szCs w:val="22"/>
        </w:rPr>
        <w:t xml:space="preserve"> Mirowsk</w:t>
      </w:r>
      <w:r w:rsidR="00AE7CD3">
        <w:rPr>
          <w:rFonts w:ascii="Arial" w:hAnsi="Arial" w:cs="Arial"/>
          <w:sz w:val="22"/>
          <w:szCs w:val="22"/>
        </w:rPr>
        <w:t xml:space="preserve">iej </w:t>
      </w:r>
      <w:r w:rsidR="00AE7CD3" w:rsidRPr="00C343E2">
        <w:rPr>
          <w:rFonts w:ascii="Arial" w:hAnsi="Arial" w:cs="Arial"/>
          <w:sz w:val="22"/>
          <w:szCs w:val="22"/>
        </w:rPr>
        <w:t xml:space="preserve">(„Skróć pan to”), </w:t>
      </w:r>
      <w:r>
        <w:rPr>
          <w:rFonts w:ascii="Arial" w:hAnsi="Arial" w:cs="Arial"/>
          <w:sz w:val="22"/>
          <w:szCs w:val="22"/>
        </w:rPr>
        <w:t xml:space="preserve">działacza kultury i filmowca </w:t>
      </w:r>
      <w:r w:rsidR="00AE7CD3" w:rsidRPr="00C343E2">
        <w:rPr>
          <w:rFonts w:ascii="Arial" w:hAnsi="Arial" w:cs="Arial"/>
          <w:sz w:val="22"/>
          <w:szCs w:val="22"/>
        </w:rPr>
        <w:t xml:space="preserve">Lucjana Bokińca („O kinie: Bokiniec”), </w:t>
      </w:r>
      <w:r>
        <w:rPr>
          <w:rFonts w:ascii="Arial" w:hAnsi="Arial" w:cs="Arial"/>
          <w:sz w:val="22"/>
          <w:szCs w:val="22"/>
        </w:rPr>
        <w:t>polskiego uczonego I</w:t>
      </w:r>
      <w:r w:rsidR="00AE7CD3" w:rsidRPr="00C343E2">
        <w:rPr>
          <w:rFonts w:ascii="Arial" w:hAnsi="Arial" w:cs="Arial"/>
          <w:sz w:val="22"/>
          <w:szCs w:val="22"/>
        </w:rPr>
        <w:t>gnacego Domeyki („Chile śladami Ignacego Domeyki”)</w:t>
      </w:r>
      <w:r w:rsidR="00AE7CD3">
        <w:rPr>
          <w:rFonts w:ascii="Arial" w:hAnsi="Arial" w:cs="Arial"/>
          <w:sz w:val="22"/>
          <w:szCs w:val="22"/>
        </w:rPr>
        <w:t xml:space="preserve">. </w:t>
      </w:r>
      <w:r w:rsidR="00EA6007">
        <w:rPr>
          <w:rFonts w:ascii="Arial" w:hAnsi="Arial" w:cs="Arial"/>
          <w:sz w:val="22"/>
          <w:szCs w:val="22"/>
        </w:rPr>
        <w:t>W</w:t>
      </w:r>
      <w:r w:rsidR="00AE7CD3">
        <w:rPr>
          <w:rFonts w:ascii="Arial" w:hAnsi="Arial" w:cs="Arial"/>
          <w:sz w:val="22"/>
          <w:szCs w:val="22"/>
        </w:rPr>
        <w:t xml:space="preserve"> paśmie „</w:t>
      </w:r>
      <w:r w:rsidR="00AE7CD3" w:rsidRPr="00C343E2">
        <w:rPr>
          <w:rFonts w:ascii="Arial" w:hAnsi="Arial" w:cs="Arial"/>
          <w:b/>
          <w:sz w:val="22"/>
          <w:szCs w:val="22"/>
        </w:rPr>
        <w:t>Tak było…</w:t>
      </w:r>
      <w:r w:rsidR="00AE7CD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zobaczymy </w:t>
      </w:r>
      <w:r w:rsidR="00AE7CD3">
        <w:rPr>
          <w:rFonts w:ascii="Arial" w:hAnsi="Arial" w:cs="Arial"/>
          <w:sz w:val="22"/>
          <w:szCs w:val="22"/>
        </w:rPr>
        <w:t xml:space="preserve">premierowe </w:t>
      </w:r>
      <w:r>
        <w:rPr>
          <w:rFonts w:ascii="Arial" w:hAnsi="Arial" w:cs="Arial"/>
          <w:sz w:val="22"/>
          <w:szCs w:val="22"/>
        </w:rPr>
        <w:t>obrazy</w:t>
      </w:r>
      <w:r w:rsidR="00AE7CD3">
        <w:rPr>
          <w:rFonts w:ascii="Arial" w:hAnsi="Arial" w:cs="Arial"/>
          <w:sz w:val="22"/>
          <w:szCs w:val="22"/>
        </w:rPr>
        <w:t xml:space="preserve"> </w:t>
      </w:r>
      <w:r w:rsidR="00EA6007">
        <w:rPr>
          <w:rFonts w:ascii="Arial" w:hAnsi="Arial" w:cs="Arial"/>
          <w:sz w:val="22"/>
          <w:szCs w:val="22"/>
        </w:rPr>
        <w:t>-</w:t>
      </w:r>
      <w:r w:rsidR="00AE7CD3">
        <w:rPr>
          <w:rFonts w:ascii="Arial" w:hAnsi="Arial" w:cs="Arial"/>
          <w:sz w:val="22"/>
          <w:szCs w:val="22"/>
        </w:rPr>
        <w:t xml:space="preserve"> świadectwa </w:t>
      </w:r>
      <w:r w:rsidR="00AE7CD3">
        <w:rPr>
          <w:rFonts w:ascii="Arial" w:hAnsi="Arial" w:cs="Arial"/>
          <w:sz w:val="22"/>
          <w:szCs w:val="22"/>
        </w:rPr>
        <w:lastRenderedPageBreak/>
        <w:t>polskiej historii:</w:t>
      </w:r>
      <w:r>
        <w:rPr>
          <w:rFonts w:ascii="Arial" w:hAnsi="Arial" w:cs="Arial"/>
          <w:sz w:val="22"/>
          <w:szCs w:val="22"/>
        </w:rPr>
        <w:t xml:space="preserve"> produkcja TVP Polonia „</w:t>
      </w:r>
      <w:r w:rsidRPr="00C343E2">
        <w:rPr>
          <w:rFonts w:ascii="Arial" w:hAnsi="Arial" w:cs="Arial"/>
          <w:sz w:val="22"/>
          <w:szCs w:val="22"/>
        </w:rPr>
        <w:t>Polski nie zniszczy nic na świecie</w:t>
      </w:r>
      <w:r w:rsidR="00564A25">
        <w:rPr>
          <w:rFonts w:ascii="Arial" w:hAnsi="Arial" w:cs="Arial"/>
          <w:sz w:val="22"/>
          <w:szCs w:val="22"/>
        </w:rPr>
        <w:t>” opowiadająca o </w:t>
      </w:r>
      <w:r w:rsidRPr="00C62BEB">
        <w:rPr>
          <w:rFonts w:ascii="Arial" w:hAnsi="Arial" w:cs="Arial"/>
          <w:bCs/>
          <w:sz w:val="22"/>
          <w:szCs w:val="22"/>
        </w:rPr>
        <w:t>Antonim Dołędze</w:t>
      </w:r>
      <w:r w:rsidRPr="00C62BE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ps. </w:t>
      </w:r>
      <w:r w:rsidR="004040CB">
        <w:rPr>
          <w:rFonts w:ascii="Arial" w:hAnsi="Arial" w:cs="Arial"/>
          <w:sz w:val="22"/>
          <w:szCs w:val="22"/>
        </w:rPr>
        <w:t>„</w:t>
      </w:r>
      <w:r w:rsidRPr="00C62BEB">
        <w:rPr>
          <w:rFonts w:ascii="Arial" w:hAnsi="Arial" w:cs="Arial"/>
          <w:sz w:val="22"/>
          <w:szCs w:val="22"/>
        </w:rPr>
        <w:t>Znicz"</w:t>
      </w:r>
      <w:r>
        <w:rPr>
          <w:rFonts w:ascii="Arial" w:hAnsi="Arial" w:cs="Arial"/>
          <w:sz w:val="22"/>
          <w:szCs w:val="22"/>
        </w:rPr>
        <w:t xml:space="preserve">, żołnierzu powojennego podziemia niepodległościowego, ukrywającym się do lat 80-tych. Ponadto </w:t>
      </w:r>
      <w:r w:rsidR="00AE7CD3">
        <w:rPr>
          <w:rFonts w:ascii="Arial" w:hAnsi="Arial" w:cs="Arial"/>
          <w:sz w:val="22"/>
          <w:szCs w:val="22"/>
        </w:rPr>
        <w:t>„Gdzie jest Por</w:t>
      </w:r>
      <w:r w:rsidR="00564A25">
        <w:rPr>
          <w:rFonts w:ascii="Arial" w:hAnsi="Arial" w:cs="Arial"/>
          <w:sz w:val="22"/>
          <w:szCs w:val="22"/>
        </w:rPr>
        <w:t>ozumienie Gdańskie?”, „Wygrać z </w:t>
      </w:r>
      <w:r w:rsidR="00AE7CD3">
        <w:rPr>
          <w:rFonts w:ascii="Arial" w:hAnsi="Arial" w:cs="Arial"/>
          <w:sz w:val="22"/>
          <w:szCs w:val="22"/>
        </w:rPr>
        <w:t>przeznaczeniem” czy „Matecznik”.</w:t>
      </w:r>
    </w:p>
    <w:p w:rsidR="00AE7CD3" w:rsidRDefault="00AE7CD3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61C0" w:rsidRDefault="00301BF8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Pamiętając</w:t>
      </w:r>
      <w:r w:rsidR="001107B6">
        <w:rPr>
          <w:rFonts w:ascii="Arial" w:hAnsi="Arial" w:cs="Arial"/>
          <w:sz w:val="22"/>
          <w:szCs w:val="22"/>
        </w:rPr>
        <w:t xml:space="preserve"> o naszych najmłodszych widzach</w:t>
      </w:r>
      <w:r>
        <w:rPr>
          <w:rFonts w:ascii="Arial" w:hAnsi="Arial" w:cs="Arial"/>
          <w:sz w:val="22"/>
          <w:szCs w:val="22"/>
        </w:rPr>
        <w:t>,</w:t>
      </w:r>
      <w:r w:rsidR="00524CF5">
        <w:rPr>
          <w:rFonts w:ascii="Arial" w:hAnsi="Arial" w:cs="Arial"/>
          <w:sz w:val="22"/>
          <w:szCs w:val="22"/>
        </w:rPr>
        <w:t xml:space="preserve"> </w:t>
      </w:r>
      <w:r w:rsidR="008561C0">
        <w:rPr>
          <w:rFonts w:ascii="Arial" w:hAnsi="Arial" w:cs="Arial"/>
          <w:sz w:val="22"/>
          <w:szCs w:val="22"/>
        </w:rPr>
        <w:t>w niedzielę</w:t>
      </w:r>
      <w:r w:rsidR="00921454">
        <w:rPr>
          <w:rFonts w:ascii="Arial" w:hAnsi="Arial" w:cs="Arial"/>
          <w:sz w:val="22"/>
          <w:szCs w:val="22"/>
        </w:rPr>
        <w:t xml:space="preserve"> w TVP Polonia </w:t>
      </w:r>
      <w:r w:rsidR="008561C0">
        <w:rPr>
          <w:rFonts w:ascii="Arial" w:hAnsi="Arial" w:cs="Arial"/>
          <w:sz w:val="22"/>
          <w:szCs w:val="22"/>
        </w:rPr>
        <w:t>poranek dla rodziny</w:t>
      </w:r>
      <w:r w:rsidR="009A7374">
        <w:rPr>
          <w:rFonts w:ascii="Arial" w:hAnsi="Arial" w:cs="Arial"/>
          <w:sz w:val="22"/>
          <w:szCs w:val="22"/>
        </w:rPr>
        <w:t>:</w:t>
      </w:r>
      <w:r w:rsidR="008561C0">
        <w:rPr>
          <w:rFonts w:ascii="Arial" w:hAnsi="Arial" w:cs="Arial"/>
          <w:sz w:val="22"/>
          <w:szCs w:val="22"/>
        </w:rPr>
        <w:t xml:space="preserve"> „</w:t>
      </w:r>
      <w:r w:rsidR="008561C0" w:rsidRPr="00352821">
        <w:rPr>
          <w:rFonts w:ascii="Arial" w:hAnsi="Arial" w:cs="Arial"/>
          <w:b/>
          <w:sz w:val="22"/>
          <w:szCs w:val="22"/>
        </w:rPr>
        <w:t>Teleranek</w:t>
      </w:r>
      <w:r w:rsidR="008561C0">
        <w:rPr>
          <w:rFonts w:ascii="Arial" w:hAnsi="Arial" w:cs="Arial"/>
          <w:sz w:val="22"/>
          <w:szCs w:val="22"/>
        </w:rPr>
        <w:t>”, po nim „</w:t>
      </w:r>
      <w:r w:rsidR="008561C0" w:rsidRPr="00D13948">
        <w:rPr>
          <w:rFonts w:ascii="Arial" w:hAnsi="Arial" w:cs="Arial"/>
          <w:b/>
          <w:sz w:val="22"/>
          <w:szCs w:val="22"/>
        </w:rPr>
        <w:t>Ziarno</w:t>
      </w:r>
      <w:r w:rsidR="008561C0">
        <w:rPr>
          <w:rFonts w:ascii="Arial" w:hAnsi="Arial" w:cs="Arial"/>
          <w:sz w:val="22"/>
          <w:szCs w:val="22"/>
        </w:rPr>
        <w:t>”, „</w:t>
      </w:r>
      <w:r w:rsidR="008561C0">
        <w:rPr>
          <w:rFonts w:ascii="Arial" w:hAnsi="Arial" w:cs="Arial"/>
          <w:b/>
          <w:sz w:val="22"/>
          <w:szCs w:val="22"/>
        </w:rPr>
        <w:t>Baw się słowami</w:t>
      </w:r>
      <w:r w:rsidR="008561C0">
        <w:rPr>
          <w:rFonts w:ascii="Arial" w:hAnsi="Arial" w:cs="Arial"/>
          <w:sz w:val="22"/>
          <w:szCs w:val="22"/>
        </w:rPr>
        <w:t>” oraz serial przygodowy „</w:t>
      </w:r>
      <w:r w:rsidR="008561C0">
        <w:rPr>
          <w:rFonts w:ascii="Arial" w:hAnsi="Arial" w:cs="Arial"/>
          <w:b/>
          <w:sz w:val="22"/>
          <w:szCs w:val="22"/>
        </w:rPr>
        <w:t>Magiczne drzewo</w:t>
      </w:r>
      <w:r w:rsidR="008561C0">
        <w:rPr>
          <w:rFonts w:ascii="Arial" w:hAnsi="Arial" w:cs="Arial"/>
          <w:sz w:val="22"/>
          <w:szCs w:val="22"/>
        </w:rPr>
        <w:t>”.</w:t>
      </w:r>
      <w:r w:rsidR="004040CB">
        <w:rPr>
          <w:rFonts w:ascii="Arial" w:hAnsi="Arial" w:cs="Arial"/>
          <w:sz w:val="22"/>
          <w:szCs w:val="22"/>
        </w:rPr>
        <w:t xml:space="preserve"> </w:t>
      </w:r>
      <w:r w:rsidR="00524CF5">
        <w:rPr>
          <w:rFonts w:ascii="Arial" w:hAnsi="Arial" w:cs="Arial"/>
          <w:sz w:val="22"/>
          <w:szCs w:val="22"/>
        </w:rPr>
        <w:t xml:space="preserve">TVP Polonia przygotowała </w:t>
      </w:r>
      <w:r w:rsidR="008561C0">
        <w:rPr>
          <w:rFonts w:ascii="Arial" w:hAnsi="Arial" w:cs="Arial"/>
          <w:sz w:val="22"/>
          <w:szCs w:val="22"/>
        </w:rPr>
        <w:t xml:space="preserve">również </w:t>
      </w:r>
      <w:r w:rsidR="00524CF5">
        <w:rPr>
          <w:rFonts w:ascii="Arial" w:hAnsi="Arial" w:cs="Arial"/>
          <w:sz w:val="22"/>
          <w:szCs w:val="22"/>
        </w:rPr>
        <w:t>specjalne pasm</w:t>
      </w:r>
      <w:r w:rsidR="00A20B40">
        <w:rPr>
          <w:rFonts w:ascii="Arial" w:hAnsi="Arial" w:cs="Arial"/>
          <w:sz w:val="22"/>
          <w:szCs w:val="22"/>
        </w:rPr>
        <w:t>a dziecięce</w:t>
      </w:r>
      <w:r w:rsidR="009A7374">
        <w:rPr>
          <w:rFonts w:ascii="Arial" w:hAnsi="Arial" w:cs="Arial"/>
          <w:sz w:val="22"/>
          <w:szCs w:val="22"/>
        </w:rPr>
        <w:t xml:space="preserve">. W każdą niedzielę </w:t>
      </w:r>
      <w:r w:rsidRPr="00301BF8">
        <w:rPr>
          <w:rFonts w:ascii="Arial" w:hAnsi="Arial" w:cs="Arial"/>
          <w:bCs/>
          <w:sz w:val="22"/>
          <w:szCs w:val="22"/>
          <w:lang w:val="it-IT"/>
        </w:rPr>
        <w:t>cykl edukacyjno</w:t>
      </w:r>
      <w:r>
        <w:rPr>
          <w:rFonts w:ascii="Arial" w:hAnsi="Arial" w:cs="Arial"/>
          <w:bCs/>
          <w:sz w:val="22"/>
          <w:szCs w:val="22"/>
          <w:lang w:val="it-IT"/>
        </w:rPr>
        <w:t>-</w:t>
      </w:r>
      <w:r w:rsidRPr="00301BF8">
        <w:rPr>
          <w:rFonts w:ascii="Arial" w:hAnsi="Arial" w:cs="Arial"/>
          <w:bCs/>
          <w:sz w:val="22"/>
          <w:szCs w:val="22"/>
          <w:lang w:val="it-IT"/>
        </w:rPr>
        <w:t xml:space="preserve">językowy </w:t>
      </w:r>
      <w:r>
        <w:rPr>
          <w:rFonts w:ascii="Arial" w:hAnsi="Arial" w:cs="Arial"/>
          <w:sz w:val="22"/>
          <w:szCs w:val="22"/>
        </w:rPr>
        <w:t>„</w:t>
      </w:r>
      <w:r w:rsidRPr="00301BF8">
        <w:rPr>
          <w:rFonts w:ascii="Arial" w:hAnsi="Arial" w:cs="Arial"/>
          <w:b/>
          <w:sz w:val="22"/>
          <w:szCs w:val="22"/>
        </w:rPr>
        <w:t>Baw się słowami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bCs/>
          <w:sz w:val="22"/>
          <w:szCs w:val="22"/>
          <w:lang w:val="it-IT"/>
        </w:rPr>
        <w:t>mający na celu</w:t>
      </w:r>
      <w:r w:rsidRPr="00301BF8">
        <w:rPr>
          <w:rFonts w:ascii="Arial" w:hAnsi="Arial" w:cs="Arial"/>
          <w:bCs/>
          <w:sz w:val="22"/>
          <w:szCs w:val="22"/>
          <w:lang w:val="it-IT"/>
        </w:rPr>
        <w:t xml:space="preserve"> wspieranie nauki języka polskiego u dzieci dwu– lub wielojęzycznych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A od poniedziałku do piątku </w:t>
      </w:r>
      <w:r w:rsidR="00DE636A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y</w:t>
      </w:r>
      <w:r w:rsidR="00DE636A">
        <w:rPr>
          <w:rFonts w:ascii="Arial" w:hAnsi="Arial" w:cs="Arial"/>
          <w:sz w:val="22"/>
          <w:szCs w:val="22"/>
        </w:rPr>
        <w:t>,</w:t>
      </w:r>
      <w:r w:rsidR="00A20B40">
        <w:rPr>
          <w:rFonts w:ascii="Arial" w:hAnsi="Arial" w:cs="Arial"/>
          <w:sz w:val="22"/>
          <w:szCs w:val="22"/>
        </w:rPr>
        <w:t xml:space="preserve"> które bawią, ciekawią i edukują</w:t>
      </w:r>
      <w:r w:rsidR="00524CF5">
        <w:rPr>
          <w:rFonts w:ascii="Arial" w:hAnsi="Arial" w:cs="Arial"/>
          <w:sz w:val="22"/>
          <w:szCs w:val="22"/>
        </w:rPr>
        <w:t>: „</w:t>
      </w:r>
      <w:r w:rsidR="00524CF5" w:rsidRPr="0084192F">
        <w:rPr>
          <w:rFonts w:ascii="Arial" w:hAnsi="Arial" w:cs="Arial"/>
          <w:b/>
          <w:sz w:val="22"/>
          <w:szCs w:val="22"/>
        </w:rPr>
        <w:t>Moliki książkowe</w:t>
      </w:r>
      <w:r w:rsidR="00524CF5">
        <w:rPr>
          <w:rFonts w:ascii="Arial" w:hAnsi="Arial" w:cs="Arial"/>
          <w:sz w:val="22"/>
          <w:szCs w:val="22"/>
        </w:rPr>
        <w:t>”, „</w:t>
      </w:r>
      <w:r w:rsidR="00524CF5" w:rsidRPr="0084192F">
        <w:rPr>
          <w:rFonts w:ascii="Arial" w:hAnsi="Arial" w:cs="Arial"/>
          <w:b/>
          <w:sz w:val="22"/>
          <w:szCs w:val="22"/>
        </w:rPr>
        <w:t>Supełkowe ABC</w:t>
      </w:r>
      <w:r w:rsidR="00524CF5">
        <w:rPr>
          <w:rFonts w:ascii="Arial" w:hAnsi="Arial" w:cs="Arial"/>
          <w:sz w:val="22"/>
          <w:szCs w:val="22"/>
        </w:rPr>
        <w:t>”, „</w:t>
      </w:r>
      <w:proofErr w:type="spellStart"/>
      <w:r w:rsidR="00DE636A">
        <w:rPr>
          <w:rFonts w:ascii="Arial" w:hAnsi="Arial" w:cs="Arial"/>
          <w:b/>
          <w:sz w:val="22"/>
          <w:szCs w:val="22"/>
        </w:rPr>
        <w:t>Margolcia</w:t>
      </w:r>
      <w:proofErr w:type="spellEnd"/>
      <w:r w:rsidR="00DE636A">
        <w:rPr>
          <w:rFonts w:ascii="Arial" w:hAnsi="Arial" w:cs="Arial"/>
          <w:b/>
          <w:sz w:val="22"/>
          <w:szCs w:val="22"/>
        </w:rPr>
        <w:t xml:space="preserve"> i miś zapraszają dziś</w:t>
      </w:r>
      <w:r w:rsidR="00524CF5">
        <w:rPr>
          <w:rFonts w:ascii="Arial" w:hAnsi="Arial" w:cs="Arial"/>
          <w:sz w:val="22"/>
          <w:szCs w:val="22"/>
        </w:rPr>
        <w:t>”, „</w:t>
      </w:r>
      <w:r w:rsidR="00DE636A">
        <w:rPr>
          <w:rFonts w:ascii="Arial" w:hAnsi="Arial" w:cs="Arial"/>
          <w:b/>
          <w:sz w:val="22"/>
          <w:szCs w:val="22"/>
        </w:rPr>
        <w:t>Przyjaciele lasu</w:t>
      </w:r>
      <w:r w:rsidR="00524CF5">
        <w:rPr>
          <w:rFonts w:ascii="Arial" w:hAnsi="Arial" w:cs="Arial"/>
          <w:sz w:val="22"/>
          <w:szCs w:val="22"/>
        </w:rPr>
        <w:t>”, „</w:t>
      </w:r>
      <w:r w:rsidR="00DE636A">
        <w:rPr>
          <w:rFonts w:ascii="Arial" w:hAnsi="Arial" w:cs="Arial"/>
          <w:b/>
          <w:sz w:val="22"/>
          <w:szCs w:val="22"/>
        </w:rPr>
        <w:t>Załoga Eko</w:t>
      </w:r>
      <w:r w:rsidR="00524CF5">
        <w:rPr>
          <w:rFonts w:ascii="Arial" w:hAnsi="Arial" w:cs="Arial"/>
          <w:sz w:val="22"/>
          <w:szCs w:val="22"/>
        </w:rPr>
        <w:t>”</w:t>
      </w:r>
      <w:r w:rsidR="00DE636A">
        <w:rPr>
          <w:rFonts w:ascii="Arial" w:hAnsi="Arial" w:cs="Arial"/>
          <w:sz w:val="22"/>
          <w:szCs w:val="22"/>
        </w:rPr>
        <w:t>, „</w:t>
      </w:r>
      <w:r w:rsidR="00DE636A" w:rsidRPr="00DE636A">
        <w:rPr>
          <w:rFonts w:ascii="Arial" w:hAnsi="Arial" w:cs="Arial"/>
          <w:b/>
          <w:sz w:val="22"/>
          <w:szCs w:val="22"/>
        </w:rPr>
        <w:t xml:space="preserve">Petersburski </w:t>
      </w:r>
      <w:proofErr w:type="spellStart"/>
      <w:r w:rsidR="00DE636A" w:rsidRPr="00DE636A">
        <w:rPr>
          <w:rFonts w:ascii="Arial" w:hAnsi="Arial" w:cs="Arial"/>
          <w:b/>
          <w:sz w:val="22"/>
          <w:szCs w:val="22"/>
        </w:rPr>
        <w:t>Music</w:t>
      </w:r>
      <w:proofErr w:type="spellEnd"/>
      <w:r w:rsidR="00DE636A" w:rsidRPr="00DE636A">
        <w:rPr>
          <w:rFonts w:ascii="Arial" w:hAnsi="Arial" w:cs="Arial"/>
          <w:b/>
          <w:sz w:val="22"/>
          <w:szCs w:val="22"/>
        </w:rPr>
        <w:t xml:space="preserve"> Show</w:t>
      </w:r>
      <w:r w:rsidR="00DE636A">
        <w:rPr>
          <w:rFonts w:ascii="Arial" w:hAnsi="Arial" w:cs="Arial"/>
          <w:sz w:val="22"/>
          <w:szCs w:val="22"/>
        </w:rPr>
        <w:t>”</w:t>
      </w:r>
      <w:r w:rsidR="00524CF5">
        <w:rPr>
          <w:rFonts w:ascii="Arial" w:hAnsi="Arial" w:cs="Arial"/>
          <w:sz w:val="22"/>
          <w:szCs w:val="22"/>
        </w:rPr>
        <w:t xml:space="preserve"> oraz „</w:t>
      </w:r>
      <w:proofErr w:type="spellStart"/>
      <w:r w:rsidR="00524CF5" w:rsidRPr="0084192F">
        <w:rPr>
          <w:rFonts w:ascii="Arial" w:hAnsi="Arial" w:cs="Arial"/>
          <w:b/>
          <w:sz w:val="22"/>
          <w:szCs w:val="22"/>
        </w:rPr>
        <w:t>Domisie</w:t>
      </w:r>
      <w:proofErr w:type="spellEnd"/>
      <w:r w:rsidR="00524CF5">
        <w:rPr>
          <w:rFonts w:ascii="Arial" w:hAnsi="Arial" w:cs="Arial"/>
          <w:sz w:val="22"/>
          <w:szCs w:val="22"/>
        </w:rPr>
        <w:t xml:space="preserve">”. </w:t>
      </w:r>
      <w:r w:rsidR="008561C0">
        <w:rPr>
          <w:rFonts w:ascii="Arial" w:hAnsi="Arial" w:cs="Arial"/>
          <w:sz w:val="22"/>
          <w:szCs w:val="22"/>
        </w:rPr>
        <w:t>Młodych widzów</w:t>
      </w:r>
      <w:r w:rsidR="009A7374">
        <w:rPr>
          <w:rFonts w:ascii="Arial" w:hAnsi="Arial" w:cs="Arial"/>
          <w:sz w:val="22"/>
          <w:szCs w:val="22"/>
        </w:rPr>
        <w:t xml:space="preserve"> zapraszamy na przygodę z nauką,</w:t>
      </w:r>
      <w:r w:rsidR="008561C0">
        <w:rPr>
          <w:rFonts w:ascii="Arial" w:hAnsi="Arial" w:cs="Arial"/>
          <w:sz w:val="22"/>
          <w:szCs w:val="22"/>
        </w:rPr>
        <w:t xml:space="preserve"> czyli</w:t>
      </w:r>
      <w:r w:rsidR="00050C86">
        <w:rPr>
          <w:rFonts w:ascii="Arial" w:hAnsi="Arial" w:cs="Arial"/>
          <w:sz w:val="22"/>
          <w:szCs w:val="22"/>
        </w:rPr>
        <w:t xml:space="preserve"> magazyny popularno-naukowe: </w:t>
      </w:r>
      <w:r w:rsidR="00050C86" w:rsidRPr="007C5921">
        <w:rPr>
          <w:rFonts w:ascii="Arial" w:hAnsi="Arial" w:cs="Arial"/>
          <w:b/>
          <w:sz w:val="22"/>
          <w:szCs w:val="22"/>
        </w:rPr>
        <w:t>„Astronarium”</w:t>
      </w:r>
      <w:r w:rsidR="00050C86">
        <w:rPr>
          <w:rFonts w:ascii="Arial" w:hAnsi="Arial" w:cs="Arial"/>
          <w:sz w:val="22"/>
          <w:szCs w:val="22"/>
        </w:rPr>
        <w:t xml:space="preserve">, </w:t>
      </w:r>
      <w:r w:rsidR="00050C86" w:rsidRPr="007C5921">
        <w:rPr>
          <w:rFonts w:ascii="Arial" w:hAnsi="Arial" w:cs="Arial"/>
          <w:b/>
          <w:sz w:val="22"/>
          <w:szCs w:val="22"/>
        </w:rPr>
        <w:t>„Jak to działa?”</w:t>
      </w:r>
      <w:r w:rsidR="00050C86">
        <w:rPr>
          <w:rFonts w:ascii="Arial" w:hAnsi="Arial" w:cs="Arial"/>
          <w:sz w:val="22"/>
          <w:szCs w:val="22"/>
        </w:rPr>
        <w:t xml:space="preserve">, </w:t>
      </w:r>
      <w:r w:rsidR="00050C86" w:rsidRPr="007C5921">
        <w:rPr>
          <w:rFonts w:ascii="Arial" w:hAnsi="Arial" w:cs="Arial"/>
          <w:b/>
          <w:sz w:val="22"/>
          <w:szCs w:val="22"/>
        </w:rPr>
        <w:t>„Sonda 2”</w:t>
      </w:r>
      <w:r w:rsidR="00050C86">
        <w:rPr>
          <w:rFonts w:ascii="Arial" w:hAnsi="Arial" w:cs="Arial"/>
          <w:sz w:val="22"/>
          <w:szCs w:val="22"/>
        </w:rPr>
        <w:t>.</w:t>
      </w:r>
    </w:p>
    <w:p w:rsidR="008561C0" w:rsidRDefault="008561C0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C86" w:rsidRDefault="00E87379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Niezmiennie od lat w TVP Polonia</w:t>
      </w:r>
      <w:r w:rsidR="003E3DAC">
        <w:rPr>
          <w:rFonts w:ascii="Arial" w:hAnsi="Arial" w:cs="Arial"/>
          <w:sz w:val="22"/>
          <w:szCs w:val="22"/>
        </w:rPr>
        <w:t xml:space="preserve"> goszczą</w:t>
      </w:r>
      <w:r>
        <w:rPr>
          <w:rFonts w:ascii="Arial" w:hAnsi="Arial" w:cs="Arial"/>
          <w:sz w:val="22"/>
          <w:szCs w:val="22"/>
        </w:rPr>
        <w:t xml:space="preserve"> dobre polskie bajki i baśnie na dobranoc: „</w:t>
      </w:r>
      <w:r w:rsidRPr="00596CD5">
        <w:rPr>
          <w:rFonts w:ascii="Arial" w:hAnsi="Arial" w:cs="Arial"/>
          <w:b/>
          <w:sz w:val="22"/>
          <w:szCs w:val="22"/>
        </w:rPr>
        <w:t>Miś Uszatek</w:t>
      </w:r>
      <w:r>
        <w:rPr>
          <w:rFonts w:ascii="Arial" w:hAnsi="Arial" w:cs="Arial"/>
          <w:sz w:val="22"/>
          <w:szCs w:val="22"/>
        </w:rPr>
        <w:t>”, „</w:t>
      </w:r>
      <w:r w:rsidRPr="00596CD5">
        <w:rPr>
          <w:rFonts w:ascii="Arial" w:hAnsi="Arial" w:cs="Arial"/>
          <w:b/>
          <w:sz w:val="22"/>
          <w:szCs w:val="22"/>
        </w:rPr>
        <w:t>Lis Leon</w:t>
      </w:r>
      <w:r>
        <w:rPr>
          <w:rFonts w:ascii="Arial" w:hAnsi="Arial" w:cs="Arial"/>
          <w:sz w:val="22"/>
          <w:szCs w:val="22"/>
        </w:rPr>
        <w:t>”, „</w:t>
      </w:r>
      <w:r w:rsidRPr="00596CD5">
        <w:rPr>
          <w:rFonts w:ascii="Arial" w:hAnsi="Arial" w:cs="Arial"/>
          <w:b/>
          <w:sz w:val="22"/>
          <w:szCs w:val="22"/>
        </w:rPr>
        <w:t>Czarny Błysk</w:t>
      </w:r>
      <w:r>
        <w:rPr>
          <w:rFonts w:ascii="Arial" w:hAnsi="Arial" w:cs="Arial"/>
          <w:sz w:val="22"/>
          <w:szCs w:val="22"/>
        </w:rPr>
        <w:t>”, „</w:t>
      </w:r>
      <w:r w:rsidRPr="00596CD5">
        <w:rPr>
          <w:rFonts w:ascii="Arial" w:hAnsi="Arial" w:cs="Arial"/>
          <w:b/>
          <w:sz w:val="22"/>
          <w:szCs w:val="22"/>
        </w:rPr>
        <w:t>Kulfon co z ciebie wyrośnie</w:t>
      </w:r>
      <w:r>
        <w:rPr>
          <w:rFonts w:ascii="Arial" w:hAnsi="Arial" w:cs="Arial"/>
          <w:sz w:val="22"/>
          <w:szCs w:val="22"/>
        </w:rPr>
        <w:t>”, „</w:t>
      </w:r>
      <w:r w:rsidRPr="00596CD5">
        <w:rPr>
          <w:rFonts w:ascii="Arial" w:hAnsi="Arial" w:cs="Arial"/>
          <w:b/>
          <w:sz w:val="22"/>
          <w:szCs w:val="22"/>
        </w:rPr>
        <w:t>Bajki zza okna</w:t>
      </w:r>
      <w:r>
        <w:rPr>
          <w:rFonts w:ascii="Arial" w:hAnsi="Arial" w:cs="Arial"/>
          <w:sz w:val="22"/>
          <w:szCs w:val="22"/>
        </w:rPr>
        <w:t>”, „</w:t>
      </w:r>
      <w:r w:rsidRPr="00596CD5">
        <w:rPr>
          <w:rFonts w:ascii="Arial" w:hAnsi="Arial" w:cs="Arial"/>
          <w:b/>
          <w:sz w:val="22"/>
          <w:szCs w:val="22"/>
        </w:rPr>
        <w:t>Baśnie i bajki polskie</w:t>
      </w:r>
      <w:r>
        <w:rPr>
          <w:rFonts w:ascii="Arial" w:hAnsi="Arial" w:cs="Arial"/>
          <w:sz w:val="22"/>
          <w:szCs w:val="22"/>
        </w:rPr>
        <w:t>”, „</w:t>
      </w:r>
      <w:r w:rsidRPr="00596CD5">
        <w:rPr>
          <w:rFonts w:ascii="Arial" w:hAnsi="Arial" w:cs="Arial"/>
          <w:b/>
          <w:sz w:val="22"/>
          <w:szCs w:val="22"/>
        </w:rPr>
        <w:t>Rodzina Treflików</w:t>
      </w:r>
      <w:r>
        <w:rPr>
          <w:rFonts w:ascii="Arial" w:hAnsi="Arial" w:cs="Arial"/>
          <w:sz w:val="22"/>
          <w:szCs w:val="22"/>
        </w:rPr>
        <w:t>”.</w:t>
      </w:r>
    </w:p>
    <w:p w:rsidR="00AE7CD3" w:rsidRDefault="00AE7CD3" w:rsidP="00F7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209" w:rsidRPr="00F0228B" w:rsidRDefault="00025935" w:rsidP="00211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Jesienią</w:t>
      </w:r>
      <w:r w:rsidR="002C65E4">
        <w:rPr>
          <w:rFonts w:ascii="Arial" w:hAnsi="Arial" w:cs="Arial"/>
          <w:sz w:val="22"/>
          <w:szCs w:val="22"/>
        </w:rPr>
        <w:t xml:space="preserve"> </w:t>
      </w:r>
      <w:r w:rsidR="00D442EF">
        <w:rPr>
          <w:rFonts w:ascii="Arial" w:hAnsi="Arial" w:cs="Arial"/>
          <w:sz w:val="22"/>
          <w:szCs w:val="22"/>
        </w:rPr>
        <w:t xml:space="preserve">na Antenę </w:t>
      </w:r>
      <w:r w:rsidR="002C65E4">
        <w:rPr>
          <w:rFonts w:ascii="Arial" w:hAnsi="Arial" w:cs="Arial"/>
          <w:sz w:val="22"/>
          <w:szCs w:val="22"/>
        </w:rPr>
        <w:t xml:space="preserve">wraca polonijny blok wieczorny w </w:t>
      </w:r>
      <w:r w:rsidR="00301BF8">
        <w:rPr>
          <w:rFonts w:ascii="Arial" w:hAnsi="Arial" w:cs="Arial"/>
          <w:sz w:val="22"/>
          <w:szCs w:val="22"/>
        </w:rPr>
        <w:t xml:space="preserve">dłuższym </w:t>
      </w:r>
      <w:r w:rsidR="002C65E4">
        <w:rPr>
          <w:rFonts w:ascii="Arial" w:hAnsi="Arial" w:cs="Arial"/>
          <w:sz w:val="22"/>
          <w:szCs w:val="22"/>
        </w:rPr>
        <w:t>wydaniu - o</w:t>
      </w:r>
      <w:r w:rsidR="00150C71" w:rsidRPr="004C7DBC">
        <w:rPr>
          <w:rFonts w:ascii="Arial" w:hAnsi="Arial" w:cs="Arial"/>
          <w:sz w:val="22"/>
          <w:szCs w:val="22"/>
        </w:rPr>
        <w:t xml:space="preserve">d poniedziałku do piątku </w:t>
      </w:r>
      <w:r w:rsidR="007E4BEA">
        <w:rPr>
          <w:rFonts w:ascii="Arial" w:hAnsi="Arial" w:cs="Arial"/>
          <w:sz w:val="22"/>
          <w:szCs w:val="22"/>
        </w:rPr>
        <w:t>o</w:t>
      </w:r>
      <w:r w:rsidR="00342280">
        <w:rPr>
          <w:rFonts w:ascii="Arial" w:hAnsi="Arial" w:cs="Arial"/>
          <w:sz w:val="22"/>
          <w:szCs w:val="22"/>
        </w:rPr>
        <w:t>d</w:t>
      </w:r>
      <w:r w:rsidR="007E4BEA">
        <w:rPr>
          <w:rFonts w:ascii="Arial" w:hAnsi="Arial" w:cs="Arial"/>
          <w:sz w:val="22"/>
          <w:szCs w:val="22"/>
        </w:rPr>
        <w:t xml:space="preserve"> godz. 21:</w:t>
      </w:r>
      <w:r w:rsidR="0012341B">
        <w:rPr>
          <w:rFonts w:ascii="Arial" w:hAnsi="Arial" w:cs="Arial"/>
          <w:sz w:val="22"/>
          <w:szCs w:val="22"/>
        </w:rPr>
        <w:t>4</w:t>
      </w:r>
      <w:r w:rsidR="007E4BEA">
        <w:rPr>
          <w:rFonts w:ascii="Arial" w:hAnsi="Arial" w:cs="Arial"/>
          <w:sz w:val="22"/>
          <w:szCs w:val="22"/>
        </w:rPr>
        <w:t xml:space="preserve">5 </w:t>
      </w:r>
      <w:r w:rsidR="00845D76" w:rsidRPr="004C7DBC">
        <w:rPr>
          <w:rFonts w:ascii="Arial" w:hAnsi="Arial" w:cs="Arial"/>
          <w:sz w:val="22"/>
          <w:szCs w:val="22"/>
        </w:rPr>
        <w:t xml:space="preserve">najważniejsze informacje w </w:t>
      </w:r>
      <w:r w:rsidR="00150C71" w:rsidRPr="004C7DBC">
        <w:rPr>
          <w:rFonts w:ascii="Arial" w:hAnsi="Arial" w:cs="Arial"/>
          <w:sz w:val="22"/>
          <w:szCs w:val="22"/>
        </w:rPr>
        <w:t>serwis</w:t>
      </w:r>
      <w:r w:rsidR="00845D76" w:rsidRPr="004C7DBC">
        <w:rPr>
          <w:rFonts w:ascii="Arial" w:hAnsi="Arial" w:cs="Arial"/>
          <w:sz w:val="22"/>
          <w:szCs w:val="22"/>
        </w:rPr>
        <w:t>ie</w:t>
      </w:r>
      <w:r w:rsidR="00150C71" w:rsidRPr="004C7DBC">
        <w:rPr>
          <w:rFonts w:ascii="Arial" w:hAnsi="Arial" w:cs="Arial"/>
          <w:sz w:val="22"/>
          <w:szCs w:val="22"/>
        </w:rPr>
        <w:t xml:space="preserve"> </w:t>
      </w:r>
      <w:r w:rsidR="00150C71" w:rsidRPr="002C65E4">
        <w:rPr>
          <w:rFonts w:ascii="Arial" w:hAnsi="Arial" w:cs="Arial"/>
          <w:sz w:val="22"/>
          <w:szCs w:val="22"/>
        </w:rPr>
        <w:t>„</w:t>
      </w:r>
      <w:r w:rsidR="00150C71" w:rsidRPr="004C7DBC">
        <w:rPr>
          <w:rFonts w:ascii="Arial" w:hAnsi="Arial" w:cs="Arial"/>
          <w:b/>
          <w:sz w:val="22"/>
          <w:szCs w:val="22"/>
        </w:rPr>
        <w:t>Polonia 24</w:t>
      </w:r>
      <w:r w:rsidR="00150C71" w:rsidRPr="002C65E4">
        <w:rPr>
          <w:rFonts w:ascii="Arial" w:hAnsi="Arial" w:cs="Arial"/>
          <w:sz w:val="22"/>
          <w:szCs w:val="22"/>
        </w:rPr>
        <w:t>”</w:t>
      </w:r>
      <w:r w:rsidR="002C65E4" w:rsidRPr="002C65E4">
        <w:rPr>
          <w:rFonts w:ascii="Arial" w:hAnsi="Arial" w:cs="Arial"/>
          <w:sz w:val="22"/>
          <w:szCs w:val="22"/>
        </w:rPr>
        <w:t>. P</w:t>
      </w:r>
      <w:r w:rsidR="00342280">
        <w:rPr>
          <w:rFonts w:ascii="Arial" w:hAnsi="Arial" w:cs="Arial"/>
          <w:sz w:val="22"/>
          <w:szCs w:val="22"/>
        </w:rPr>
        <w:t xml:space="preserve">o nim </w:t>
      </w:r>
      <w:r w:rsidR="0012341B">
        <w:rPr>
          <w:rFonts w:ascii="Arial" w:hAnsi="Arial" w:cs="Arial"/>
          <w:sz w:val="22"/>
          <w:szCs w:val="22"/>
        </w:rPr>
        <w:t>o</w:t>
      </w:r>
      <w:r w:rsidR="0012341B" w:rsidRPr="00E61FC2">
        <w:rPr>
          <w:rFonts w:ascii="Arial" w:hAnsi="Arial" w:cs="Arial"/>
          <w:sz w:val="22"/>
          <w:szCs w:val="22"/>
        </w:rPr>
        <w:t xml:space="preserve">mówienie </w:t>
      </w:r>
      <w:r w:rsidR="00061B5A">
        <w:rPr>
          <w:rFonts w:ascii="Arial" w:hAnsi="Arial" w:cs="Arial"/>
          <w:sz w:val="22"/>
          <w:szCs w:val="22"/>
        </w:rPr>
        <w:t>na</w:t>
      </w:r>
      <w:r w:rsidR="00163B72">
        <w:rPr>
          <w:rFonts w:ascii="Arial" w:hAnsi="Arial" w:cs="Arial"/>
          <w:sz w:val="22"/>
          <w:szCs w:val="22"/>
        </w:rPr>
        <w:t>j</w:t>
      </w:r>
      <w:r w:rsidR="00061B5A">
        <w:rPr>
          <w:rFonts w:ascii="Arial" w:hAnsi="Arial" w:cs="Arial"/>
          <w:sz w:val="22"/>
          <w:szCs w:val="22"/>
        </w:rPr>
        <w:t>istotniejszych</w:t>
      </w:r>
      <w:r w:rsidR="0012341B">
        <w:rPr>
          <w:rFonts w:ascii="Arial" w:hAnsi="Arial" w:cs="Arial"/>
          <w:sz w:val="22"/>
          <w:szCs w:val="22"/>
        </w:rPr>
        <w:t xml:space="preserve"> </w:t>
      </w:r>
      <w:r w:rsidR="0012341B" w:rsidRPr="00E61FC2">
        <w:rPr>
          <w:rFonts w:ascii="Arial" w:hAnsi="Arial" w:cs="Arial"/>
          <w:sz w:val="22"/>
          <w:szCs w:val="22"/>
        </w:rPr>
        <w:t>wydarze</w:t>
      </w:r>
      <w:r w:rsidR="0012341B">
        <w:rPr>
          <w:rFonts w:ascii="Arial" w:hAnsi="Arial" w:cs="Arial"/>
          <w:sz w:val="22"/>
          <w:szCs w:val="22"/>
        </w:rPr>
        <w:t xml:space="preserve">ń </w:t>
      </w:r>
      <w:r w:rsidR="00342280">
        <w:rPr>
          <w:rFonts w:ascii="Arial" w:hAnsi="Arial" w:cs="Arial"/>
          <w:sz w:val="22"/>
          <w:szCs w:val="22"/>
        </w:rPr>
        <w:t xml:space="preserve">dnia </w:t>
      </w:r>
      <w:r w:rsidR="0012341B">
        <w:rPr>
          <w:rFonts w:ascii="Arial" w:hAnsi="Arial" w:cs="Arial"/>
          <w:sz w:val="22"/>
          <w:szCs w:val="22"/>
        </w:rPr>
        <w:t>w</w:t>
      </w:r>
      <w:r w:rsidR="00342280">
        <w:rPr>
          <w:rFonts w:ascii="Arial" w:hAnsi="Arial" w:cs="Arial"/>
          <w:sz w:val="22"/>
          <w:szCs w:val="22"/>
        </w:rPr>
        <w:t xml:space="preserve"> programie </w:t>
      </w:r>
      <w:r w:rsidR="0012341B">
        <w:rPr>
          <w:rFonts w:ascii="Arial" w:hAnsi="Arial" w:cs="Arial"/>
          <w:sz w:val="22"/>
          <w:szCs w:val="22"/>
        </w:rPr>
        <w:t>„</w:t>
      </w:r>
      <w:r w:rsidR="0012341B" w:rsidRPr="0012341B">
        <w:rPr>
          <w:rFonts w:ascii="Arial" w:hAnsi="Arial" w:cs="Arial"/>
          <w:b/>
          <w:sz w:val="22"/>
          <w:szCs w:val="22"/>
        </w:rPr>
        <w:t>Rozmowa Polonii</w:t>
      </w:r>
      <w:r w:rsidR="0012341B">
        <w:rPr>
          <w:rFonts w:ascii="Arial" w:hAnsi="Arial" w:cs="Arial"/>
          <w:sz w:val="22"/>
          <w:szCs w:val="22"/>
        </w:rPr>
        <w:t xml:space="preserve">” oraz </w:t>
      </w:r>
      <w:r w:rsidR="00150C71" w:rsidRPr="004C7DBC">
        <w:rPr>
          <w:rFonts w:ascii="Arial" w:hAnsi="Arial" w:cs="Arial"/>
          <w:sz w:val="22"/>
          <w:szCs w:val="22"/>
        </w:rPr>
        <w:t>interaktywne</w:t>
      </w:r>
      <w:r w:rsidR="00122245">
        <w:rPr>
          <w:rFonts w:ascii="Arial" w:hAnsi="Arial" w:cs="Arial"/>
          <w:sz w:val="22"/>
          <w:szCs w:val="22"/>
        </w:rPr>
        <w:t xml:space="preserve"> </w:t>
      </w:r>
      <w:r w:rsidR="005B1008" w:rsidRPr="004C7DBC">
        <w:rPr>
          <w:rFonts w:ascii="Arial" w:hAnsi="Arial" w:cs="Arial"/>
          <w:sz w:val="22"/>
          <w:szCs w:val="22"/>
        </w:rPr>
        <w:t>studi</w:t>
      </w:r>
      <w:r w:rsidR="00122245">
        <w:rPr>
          <w:rFonts w:ascii="Arial" w:hAnsi="Arial" w:cs="Arial"/>
          <w:sz w:val="22"/>
          <w:szCs w:val="22"/>
        </w:rPr>
        <w:t>o</w:t>
      </w:r>
      <w:r w:rsidR="00664801" w:rsidRPr="004C7DBC">
        <w:rPr>
          <w:rFonts w:ascii="Arial" w:hAnsi="Arial" w:cs="Arial"/>
          <w:sz w:val="22"/>
          <w:szCs w:val="22"/>
        </w:rPr>
        <w:t xml:space="preserve"> </w:t>
      </w:r>
      <w:r w:rsidR="00150C71" w:rsidRPr="00122245">
        <w:rPr>
          <w:rFonts w:ascii="Arial" w:hAnsi="Arial" w:cs="Arial"/>
          <w:b/>
          <w:sz w:val="22"/>
          <w:szCs w:val="22"/>
        </w:rPr>
        <w:t>„</w:t>
      </w:r>
      <w:r w:rsidR="00150C71" w:rsidRPr="004C7DBC">
        <w:rPr>
          <w:rFonts w:ascii="Arial" w:hAnsi="Arial" w:cs="Arial"/>
          <w:b/>
          <w:sz w:val="22"/>
          <w:szCs w:val="22"/>
        </w:rPr>
        <w:t>Halo Polonia</w:t>
      </w:r>
      <w:r w:rsidR="00150C71" w:rsidRPr="00122245">
        <w:rPr>
          <w:rFonts w:ascii="Arial" w:hAnsi="Arial" w:cs="Arial"/>
          <w:b/>
          <w:sz w:val="22"/>
          <w:szCs w:val="22"/>
        </w:rPr>
        <w:t>”</w:t>
      </w:r>
      <w:r w:rsidR="002C65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163B72">
        <w:rPr>
          <w:rFonts w:ascii="Arial" w:hAnsi="Arial" w:cs="Arial"/>
          <w:sz w:val="22"/>
          <w:szCs w:val="22"/>
        </w:rPr>
        <w:t xml:space="preserve"> </w:t>
      </w:r>
      <w:r w:rsidR="002C65E4" w:rsidRPr="002C65E4">
        <w:rPr>
          <w:rFonts w:ascii="Arial" w:hAnsi="Arial" w:cs="Arial"/>
          <w:sz w:val="22"/>
          <w:szCs w:val="22"/>
        </w:rPr>
        <w:t>spotka</w:t>
      </w:r>
      <w:r w:rsidR="00163B72">
        <w:rPr>
          <w:rFonts w:ascii="Arial" w:hAnsi="Arial" w:cs="Arial"/>
          <w:sz w:val="22"/>
          <w:szCs w:val="22"/>
        </w:rPr>
        <w:t>nia</w:t>
      </w:r>
      <w:r w:rsidR="002C65E4" w:rsidRPr="002C65E4">
        <w:rPr>
          <w:rFonts w:ascii="Arial" w:hAnsi="Arial" w:cs="Arial"/>
          <w:sz w:val="22"/>
          <w:szCs w:val="22"/>
        </w:rPr>
        <w:t xml:space="preserve"> z działaczami polonijnymi, ludźmi</w:t>
      </w:r>
      <w:r w:rsidR="002117E3">
        <w:rPr>
          <w:rFonts w:ascii="Arial" w:hAnsi="Arial" w:cs="Arial"/>
          <w:sz w:val="22"/>
          <w:szCs w:val="22"/>
        </w:rPr>
        <w:t xml:space="preserve"> kultury, sztuki i nauki oraz z </w:t>
      </w:r>
      <w:r w:rsidR="002C65E4" w:rsidRPr="002C65E4">
        <w:rPr>
          <w:rFonts w:ascii="Arial" w:hAnsi="Arial" w:cs="Arial"/>
          <w:sz w:val="22"/>
          <w:szCs w:val="22"/>
        </w:rPr>
        <w:t xml:space="preserve">ekspertami komentującymi sprawy </w:t>
      </w:r>
      <w:r w:rsidR="00061B5A">
        <w:rPr>
          <w:rFonts w:ascii="Arial" w:hAnsi="Arial" w:cs="Arial"/>
          <w:sz w:val="22"/>
          <w:szCs w:val="22"/>
        </w:rPr>
        <w:t>kluczowe</w:t>
      </w:r>
      <w:r w:rsidR="002C65E4" w:rsidRPr="002C65E4">
        <w:rPr>
          <w:rFonts w:ascii="Arial" w:hAnsi="Arial" w:cs="Arial"/>
          <w:sz w:val="22"/>
          <w:szCs w:val="22"/>
        </w:rPr>
        <w:t xml:space="preserve"> dla Polonii w świecie. </w:t>
      </w:r>
      <w:r w:rsidR="00966232">
        <w:rPr>
          <w:rFonts w:ascii="Arial" w:hAnsi="Arial" w:cs="Arial"/>
          <w:sz w:val="22"/>
          <w:szCs w:val="22"/>
        </w:rPr>
        <w:t xml:space="preserve">Ofertę programową TVP Polonia wzbogacą </w:t>
      </w:r>
      <w:r w:rsidR="008935A5">
        <w:rPr>
          <w:rFonts w:ascii="Arial" w:hAnsi="Arial" w:cs="Arial"/>
          <w:sz w:val="22"/>
          <w:szCs w:val="22"/>
        </w:rPr>
        <w:t>programy:</w:t>
      </w:r>
      <w:r w:rsidR="00966232">
        <w:rPr>
          <w:rFonts w:ascii="Arial" w:hAnsi="Arial" w:cs="Arial"/>
          <w:sz w:val="22"/>
          <w:szCs w:val="22"/>
        </w:rPr>
        <w:t xml:space="preserve"> „</w:t>
      </w:r>
      <w:r w:rsidR="00966232" w:rsidRPr="00895247">
        <w:rPr>
          <w:rFonts w:ascii="Arial" w:hAnsi="Arial" w:cs="Arial"/>
          <w:b/>
          <w:sz w:val="22"/>
          <w:szCs w:val="22"/>
        </w:rPr>
        <w:t>Magazyn z Kanady</w:t>
      </w:r>
      <w:r w:rsidR="00966232">
        <w:rPr>
          <w:rFonts w:ascii="Arial" w:hAnsi="Arial" w:cs="Arial"/>
          <w:sz w:val="22"/>
          <w:szCs w:val="22"/>
        </w:rPr>
        <w:t>” poruszający najważniejsze sprawy dotyczące tamtejszej Polonii, „</w:t>
      </w:r>
      <w:r w:rsidR="00966232" w:rsidRPr="002C65E4">
        <w:rPr>
          <w:rFonts w:ascii="Arial" w:hAnsi="Arial" w:cs="Arial"/>
          <w:b/>
          <w:sz w:val="22"/>
          <w:szCs w:val="22"/>
        </w:rPr>
        <w:t>ZUS bez granic</w:t>
      </w:r>
      <w:r w:rsidR="00966232">
        <w:rPr>
          <w:rFonts w:ascii="Arial" w:hAnsi="Arial" w:cs="Arial"/>
          <w:sz w:val="22"/>
          <w:szCs w:val="22"/>
        </w:rPr>
        <w:t xml:space="preserve">” - poradnik dla Polaków </w:t>
      </w:r>
      <w:r w:rsidR="00966232" w:rsidRPr="00E61FC2">
        <w:rPr>
          <w:rFonts w:ascii="Arial" w:hAnsi="Arial" w:cs="Arial"/>
          <w:sz w:val="22"/>
          <w:szCs w:val="22"/>
        </w:rPr>
        <w:t>przebywają</w:t>
      </w:r>
      <w:r w:rsidR="00966232">
        <w:rPr>
          <w:rFonts w:ascii="Arial" w:hAnsi="Arial" w:cs="Arial"/>
          <w:sz w:val="22"/>
          <w:szCs w:val="22"/>
        </w:rPr>
        <w:t>cych</w:t>
      </w:r>
      <w:r w:rsidR="00966232" w:rsidRPr="00E61FC2">
        <w:rPr>
          <w:rFonts w:ascii="Arial" w:hAnsi="Arial" w:cs="Arial"/>
          <w:sz w:val="22"/>
          <w:szCs w:val="22"/>
        </w:rPr>
        <w:t xml:space="preserve"> czasowo lub na stałe za granicą</w:t>
      </w:r>
      <w:r w:rsidR="00966232">
        <w:rPr>
          <w:rFonts w:ascii="Arial" w:hAnsi="Arial" w:cs="Arial"/>
          <w:sz w:val="22"/>
          <w:szCs w:val="22"/>
        </w:rPr>
        <w:t xml:space="preserve"> oraz „</w:t>
      </w:r>
      <w:r w:rsidR="00966232" w:rsidRPr="00D442EF">
        <w:rPr>
          <w:rFonts w:ascii="Arial" w:hAnsi="Arial" w:cs="Arial"/>
          <w:b/>
          <w:sz w:val="22"/>
          <w:szCs w:val="22"/>
        </w:rPr>
        <w:t>Przekaz bezpośredni</w:t>
      </w:r>
      <w:r w:rsidR="00966232">
        <w:rPr>
          <w:rFonts w:ascii="Arial" w:hAnsi="Arial" w:cs="Arial"/>
          <w:sz w:val="22"/>
          <w:szCs w:val="22"/>
        </w:rPr>
        <w:t xml:space="preserve">” - filmowa opowieść o życiu społeczności polonijnej w europejskich metropoliach. </w:t>
      </w:r>
    </w:p>
    <w:sectPr w:rsidR="000C7209" w:rsidRPr="00F0228B" w:rsidSect="008B4CEE">
      <w:footerReference w:type="even" r:id="rId9"/>
      <w:footerReference w:type="default" r:id="rId10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CB" w:rsidRDefault="00B00BCB">
      <w:r>
        <w:separator/>
      </w:r>
    </w:p>
  </w:endnote>
  <w:endnote w:type="continuationSeparator" w:id="0">
    <w:p w:rsidR="00B00BCB" w:rsidRDefault="00B0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9" w:rsidRDefault="00DA1DAB" w:rsidP="00377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2279" w:rsidRDefault="00E02279" w:rsidP="00C578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305"/>
      <w:docPartObj>
        <w:docPartGallery w:val="Page Numbers (Bottom of Page)"/>
        <w:docPartUnique/>
      </w:docPartObj>
    </w:sdtPr>
    <w:sdtContent>
      <w:p w:rsidR="00D0374B" w:rsidRDefault="00DA1DAB">
        <w:pPr>
          <w:pStyle w:val="Stopka"/>
          <w:jc w:val="right"/>
        </w:pPr>
        <w:fldSimple w:instr=" PAGE   \* MERGEFORMAT ">
          <w:r w:rsidR="007B36E3">
            <w:rPr>
              <w:noProof/>
            </w:rPr>
            <w:t>1</w:t>
          </w:r>
        </w:fldSimple>
      </w:p>
    </w:sdtContent>
  </w:sdt>
  <w:p w:rsidR="00E02279" w:rsidRPr="00C43415" w:rsidRDefault="00E02279" w:rsidP="008A2A1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CB" w:rsidRDefault="00B00BCB">
      <w:r>
        <w:separator/>
      </w:r>
    </w:p>
  </w:footnote>
  <w:footnote w:type="continuationSeparator" w:id="0">
    <w:p w:rsidR="00B00BCB" w:rsidRDefault="00B0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4D2"/>
    <w:multiLevelType w:val="hybridMultilevel"/>
    <w:tmpl w:val="D914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8DF"/>
    <w:multiLevelType w:val="hybridMultilevel"/>
    <w:tmpl w:val="8E06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F75"/>
    <w:multiLevelType w:val="hybridMultilevel"/>
    <w:tmpl w:val="EA8E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13AD"/>
    <w:multiLevelType w:val="hybridMultilevel"/>
    <w:tmpl w:val="1D1A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218E"/>
    <w:multiLevelType w:val="hybridMultilevel"/>
    <w:tmpl w:val="E3DC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83957"/>
    <w:multiLevelType w:val="hybridMultilevel"/>
    <w:tmpl w:val="DF6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6F3"/>
    <w:multiLevelType w:val="hybridMultilevel"/>
    <w:tmpl w:val="5DCA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E42A6"/>
    <w:multiLevelType w:val="hybridMultilevel"/>
    <w:tmpl w:val="5A083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676D1"/>
    <w:multiLevelType w:val="hybridMultilevel"/>
    <w:tmpl w:val="EFF0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26DCE"/>
    <w:multiLevelType w:val="hybridMultilevel"/>
    <w:tmpl w:val="BE56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57C8C"/>
    <w:multiLevelType w:val="hybridMultilevel"/>
    <w:tmpl w:val="C674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7B96"/>
    <w:multiLevelType w:val="hybridMultilevel"/>
    <w:tmpl w:val="00981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685B"/>
    <w:multiLevelType w:val="hybridMultilevel"/>
    <w:tmpl w:val="534A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93C7C"/>
    <w:multiLevelType w:val="hybridMultilevel"/>
    <w:tmpl w:val="3928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6C04"/>
    <w:multiLevelType w:val="hybridMultilevel"/>
    <w:tmpl w:val="2F7E6A34"/>
    <w:lvl w:ilvl="0" w:tplc="B814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32435"/>
    <w:multiLevelType w:val="hybridMultilevel"/>
    <w:tmpl w:val="69DC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97F"/>
    <w:multiLevelType w:val="hybridMultilevel"/>
    <w:tmpl w:val="0416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5768E"/>
    <w:multiLevelType w:val="hybridMultilevel"/>
    <w:tmpl w:val="FB24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3283E"/>
    <w:multiLevelType w:val="hybridMultilevel"/>
    <w:tmpl w:val="28081D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428EA"/>
    <w:multiLevelType w:val="hybridMultilevel"/>
    <w:tmpl w:val="BC6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9EE"/>
    <w:rsid w:val="000030F7"/>
    <w:rsid w:val="00010E87"/>
    <w:rsid w:val="00016EA4"/>
    <w:rsid w:val="00017BD1"/>
    <w:rsid w:val="00023765"/>
    <w:rsid w:val="00024691"/>
    <w:rsid w:val="0002499D"/>
    <w:rsid w:val="00025935"/>
    <w:rsid w:val="00031522"/>
    <w:rsid w:val="00032094"/>
    <w:rsid w:val="0003235E"/>
    <w:rsid w:val="00033810"/>
    <w:rsid w:val="000355E2"/>
    <w:rsid w:val="000408D6"/>
    <w:rsid w:val="00040A9F"/>
    <w:rsid w:val="00042018"/>
    <w:rsid w:val="00044534"/>
    <w:rsid w:val="00045055"/>
    <w:rsid w:val="000471FB"/>
    <w:rsid w:val="00047CCD"/>
    <w:rsid w:val="00050C86"/>
    <w:rsid w:val="00055CA1"/>
    <w:rsid w:val="00061B5A"/>
    <w:rsid w:val="00062702"/>
    <w:rsid w:val="000660B6"/>
    <w:rsid w:val="0006750A"/>
    <w:rsid w:val="00070F7F"/>
    <w:rsid w:val="00072486"/>
    <w:rsid w:val="00073D50"/>
    <w:rsid w:val="00075F02"/>
    <w:rsid w:val="00076A86"/>
    <w:rsid w:val="00077720"/>
    <w:rsid w:val="000835FC"/>
    <w:rsid w:val="00090451"/>
    <w:rsid w:val="00092E91"/>
    <w:rsid w:val="000A0781"/>
    <w:rsid w:val="000A0C05"/>
    <w:rsid w:val="000A298F"/>
    <w:rsid w:val="000A344F"/>
    <w:rsid w:val="000A36C2"/>
    <w:rsid w:val="000A61C1"/>
    <w:rsid w:val="000B4D02"/>
    <w:rsid w:val="000B4DFA"/>
    <w:rsid w:val="000B743F"/>
    <w:rsid w:val="000C2314"/>
    <w:rsid w:val="000C27C2"/>
    <w:rsid w:val="000C3C86"/>
    <w:rsid w:val="000C5CC0"/>
    <w:rsid w:val="000C5FCF"/>
    <w:rsid w:val="000C6A23"/>
    <w:rsid w:val="000C7209"/>
    <w:rsid w:val="000D5AA8"/>
    <w:rsid w:val="000E0426"/>
    <w:rsid w:val="000E1357"/>
    <w:rsid w:val="000F050C"/>
    <w:rsid w:val="000F6891"/>
    <w:rsid w:val="00101ABB"/>
    <w:rsid w:val="001021F7"/>
    <w:rsid w:val="0010285B"/>
    <w:rsid w:val="001067B6"/>
    <w:rsid w:val="00107754"/>
    <w:rsid w:val="001107B6"/>
    <w:rsid w:val="00114A62"/>
    <w:rsid w:val="00115C18"/>
    <w:rsid w:val="001168B0"/>
    <w:rsid w:val="00116EDD"/>
    <w:rsid w:val="00120D55"/>
    <w:rsid w:val="00122245"/>
    <w:rsid w:val="001227AC"/>
    <w:rsid w:val="0012341B"/>
    <w:rsid w:val="00123936"/>
    <w:rsid w:val="001328D9"/>
    <w:rsid w:val="00135139"/>
    <w:rsid w:val="0013736F"/>
    <w:rsid w:val="00137910"/>
    <w:rsid w:val="00137B84"/>
    <w:rsid w:val="0014210D"/>
    <w:rsid w:val="001443D6"/>
    <w:rsid w:val="00145540"/>
    <w:rsid w:val="00150C71"/>
    <w:rsid w:val="001543F4"/>
    <w:rsid w:val="00155281"/>
    <w:rsid w:val="001631F9"/>
    <w:rsid w:val="00163B72"/>
    <w:rsid w:val="00170A95"/>
    <w:rsid w:val="00171C04"/>
    <w:rsid w:val="00172BF4"/>
    <w:rsid w:val="00172C34"/>
    <w:rsid w:val="00177798"/>
    <w:rsid w:val="00177BFA"/>
    <w:rsid w:val="00181127"/>
    <w:rsid w:val="00181E66"/>
    <w:rsid w:val="00181F9E"/>
    <w:rsid w:val="001840D0"/>
    <w:rsid w:val="0018568D"/>
    <w:rsid w:val="00187354"/>
    <w:rsid w:val="00191784"/>
    <w:rsid w:val="00197776"/>
    <w:rsid w:val="001A010D"/>
    <w:rsid w:val="001A0BCF"/>
    <w:rsid w:val="001A5184"/>
    <w:rsid w:val="001B6238"/>
    <w:rsid w:val="001B6537"/>
    <w:rsid w:val="001C2ECE"/>
    <w:rsid w:val="001C6BEC"/>
    <w:rsid w:val="001D171D"/>
    <w:rsid w:val="001D17CF"/>
    <w:rsid w:val="001D2109"/>
    <w:rsid w:val="001D52B0"/>
    <w:rsid w:val="001D5AC5"/>
    <w:rsid w:val="001E0135"/>
    <w:rsid w:val="001E3249"/>
    <w:rsid w:val="001F548C"/>
    <w:rsid w:val="001F58CE"/>
    <w:rsid w:val="001F5C50"/>
    <w:rsid w:val="00200400"/>
    <w:rsid w:val="0020109B"/>
    <w:rsid w:val="00204123"/>
    <w:rsid w:val="00204135"/>
    <w:rsid w:val="00205258"/>
    <w:rsid w:val="002117E3"/>
    <w:rsid w:val="00216BBB"/>
    <w:rsid w:val="00224EAF"/>
    <w:rsid w:val="002250A5"/>
    <w:rsid w:val="00225396"/>
    <w:rsid w:val="00226561"/>
    <w:rsid w:val="00226F47"/>
    <w:rsid w:val="00230E96"/>
    <w:rsid w:val="00233381"/>
    <w:rsid w:val="0024338E"/>
    <w:rsid w:val="00253E1D"/>
    <w:rsid w:val="00257CE9"/>
    <w:rsid w:val="00261801"/>
    <w:rsid w:val="002627D8"/>
    <w:rsid w:val="00262E88"/>
    <w:rsid w:val="002632C1"/>
    <w:rsid w:val="002651DE"/>
    <w:rsid w:val="0026670C"/>
    <w:rsid w:val="00266944"/>
    <w:rsid w:val="0027222D"/>
    <w:rsid w:val="0027412D"/>
    <w:rsid w:val="00274E06"/>
    <w:rsid w:val="00275DFD"/>
    <w:rsid w:val="0028062E"/>
    <w:rsid w:val="00281AA5"/>
    <w:rsid w:val="00283BDC"/>
    <w:rsid w:val="00284679"/>
    <w:rsid w:val="0028715B"/>
    <w:rsid w:val="002900DA"/>
    <w:rsid w:val="00293011"/>
    <w:rsid w:val="0029418E"/>
    <w:rsid w:val="00296637"/>
    <w:rsid w:val="00296E9A"/>
    <w:rsid w:val="002A34C7"/>
    <w:rsid w:val="002A5131"/>
    <w:rsid w:val="002B11B9"/>
    <w:rsid w:val="002B161B"/>
    <w:rsid w:val="002B5F6A"/>
    <w:rsid w:val="002B6E0D"/>
    <w:rsid w:val="002C3251"/>
    <w:rsid w:val="002C3D20"/>
    <w:rsid w:val="002C4FDB"/>
    <w:rsid w:val="002C65E4"/>
    <w:rsid w:val="002D0F72"/>
    <w:rsid w:val="002D3992"/>
    <w:rsid w:val="002E073B"/>
    <w:rsid w:val="002E1FFC"/>
    <w:rsid w:val="002E6E4F"/>
    <w:rsid w:val="002E7D6D"/>
    <w:rsid w:val="002F044C"/>
    <w:rsid w:val="002F06F8"/>
    <w:rsid w:val="002F0C70"/>
    <w:rsid w:val="002F643A"/>
    <w:rsid w:val="002F6901"/>
    <w:rsid w:val="00301BF8"/>
    <w:rsid w:val="00302045"/>
    <w:rsid w:val="00304C32"/>
    <w:rsid w:val="003109BF"/>
    <w:rsid w:val="003120C6"/>
    <w:rsid w:val="0031524A"/>
    <w:rsid w:val="003155C8"/>
    <w:rsid w:val="00315E6E"/>
    <w:rsid w:val="003242ED"/>
    <w:rsid w:val="00324A7A"/>
    <w:rsid w:val="00326515"/>
    <w:rsid w:val="00326B27"/>
    <w:rsid w:val="00326C18"/>
    <w:rsid w:val="00327C63"/>
    <w:rsid w:val="0033035B"/>
    <w:rsid w:val="00330C28"/>
    <w:rsid w:val="00331BE0"/>
    <w:rsid w:val="00332E85"/>
    <w:rsid w:val="00335719"/>
    <w:rsid w:val="00335AEF"/>
    <w:rsid w:val="00335BFA"/>
    <w:rsid w:val="00336428"/>
    <w:rsid w:val="00336B8B"/>
    <w:rsid w:val="0034068D"/>
    <w:rsid w:val="00342280"/>
    <w:rsid w:val="003431B2"/>
    <w:rsid w:val="003435D2"/>
    <w:rsid w:val="0034546C"/>
    <w:rsid w:val="00345962"/>
    <w:rsid w:val="00346E44"/>
    <w:rsid w:val="00350B91"/>
    <w:rsid w:val="00351BE5"/>
    <w:rsid w:val="00351C7E"/>
    <w:rsid w:val="00352151"/>
    <w:rsid w:val="00352821"/>
    <w:rsid w:val="00355215"/>
    <w:rsid w:val="003555F4"/>
    <w:rsid w:val="003560AD"/>
    <w:rsid w:val="00357BB5"/>
    <w:rsid w:val="00357CAA"/>
    <w:rsid w:val="00360094"/>
    <w:rsid w:val="00362F7B"/>
    <w:rsid w:val="00365395"/>
    <w:rsid w:val="00366F0A"/>
    <w:rsid w:val="00370F12"/>
    <w:rsid w:val="00372964"/>
    <w:rsid w:val="00372D1F"/>
    <w:rsid w:val="003753CA"/>
    <w:rsid w:val="0037699A"/>
    <w:rsid w:val="00377120"/>
    <w:rsid w:val="003779B4"/>
    <w:rsid w:val="003826E7"/>
    <w:rsid w:val="00384BCB"/>
    <w:rsid w:val="003864EA"/>
    <w:rsid w:val="003873B0"/>
    <w:rsid w:val="00396200"/>
    <w:rsid w:val="003965D0"/>
    <w:rsid w:val="0039792B"/>
    <w:rsid w:val="003A004E"/>
    <w:rsid w:val="003A0376"/>
    <w:rsid w:val="003A447F"/>
    <w:rsid w:val="003A546F"/>
    <w:rsid w:val="003A7455"/>
    <w:rsid w:val="003B2558"/>
    <w:rsid w:val="003B3943"/>
    <w:rsid w:val="003B4A83"/>
    <w:rsid w:val="003B4AEF"/>
    <w:rsid w:val="003B508F"/>
    <w:rsid w:val="003C1121"/>
    <w:rsid w:val="003C1C47"/>
    <w:rsid w:val="003C1EFE"/>
    <w:rsid w:val="003C2237"/>
    <w:rsid w:val="003C295D"/>
    <w:rsid w:val="003C5639"/>
    <w:rsid w:val="003C5CEA"/>
    <w:rsid w:val="003D3BB6"/>
    <w:rsid w:val="003E0E72"/>
    <w:rsid w:val="003E2179"/>
    <w:rsid w:val="003E3DAC"/>
    <w:rsid w:val="003E57B5"/>
    <w:rsid w:val="003E6C4F"/>
    <w:rsid w:val="003E6C91"/>
    <w:rsid w:val="003F2A01"/>
    <w:rsid w:val="003F315C"/>
    <w:rsid w:val="003F359B"/>
    <w:rsid w:val="003F4E1D"/>
    <w:rsid w:val="003F50B2"/>
    <w:rsid w:val="003F54D7"/>
    <w:rsid w:val="003F6D46"/>
    <w:rsid w:val="004023AB"/>
    <w:rsid w:val="004036A9"/>
    <w:rsid w:val="004040CB"/>
    <w:rsid w:val="00410B93"/>
    <w:rsid w:val="00416B2C"/>
    <w:rsid w:val="00423F6B"/>
    <w:rsid w:val="0042782D"/>
    <w:rsid w:val="0043067F"/>
    <w:rsid w:val="0043249F"/>
    <w:rsid w:val="00432D47"/>
    <w:rsid w:val="004364B3"/>
    <w:rsid w:val="004369E6"/>
    <w:rsid w:val="004372A0"/>
    <w:rsid w:val="00441C53"/>
    <w:rsid w:val="00442B81"/>
    <w:rsid w:val="00445B86"/>
    <w:rsid w:val="00447DF4"/>
    <w:rsid w:val="004504FB"/>
    <w:rsid w:val="00450E6B"/>
    <w:rsid w:val="00452EA5"/>
    <w:rsid w:val="00454439"/>
    <w:rsid w:val="004544C9"/>
    <w:rsid w:val="00454648"/>
    <w:rsid w:val="00461EAD"/>
    <w:rsid w:val="00463997"/>
    <w:rsid w:val="00465B19"/>
    <w:rsid w:val="00465C44"/>
    <w:rsid w:val="00467969"/>
    <w:rsid w:val="00470F22"/>
    <w:rsid w:val="004712ED"/>
    <w:rsid w:val="00480438"/>
    <w:rsid w:val="00480761"/>
    <w:rsid w:val="0048461C"/>
    <w:rsid w:val="00485A7A"/>
    <w:rsid w:val="0049059E"/>
    <w:rsid w:val="00490C1C"/>
    <w:rsid w:val="0049389C"/>
    <w:rsid w:val="004948F5"/>
    <w:rsid w:val="00495748"/>
    <w:rsid w:val="00495EB1"/>
    <w:rsid w:val="0049608D"/>
    <w:rsid w:val="00497159"/>
    <w:rsid w:val="00497BB9"/>
    <w:rsid w:val="004A262F"/>
    <w:rsid w:val="004A326C"/>
    <w:rsid w:val="004A33FC"/>
    <w:rsid w:val="004A4BDA"/>
    <w:rsid w:val="004A6814"/>
    <w:rsid w:val="004A7073"/>
    <w:rsid w:val="004B2609"/>
    <w:rsid w:val="004B4053"/>
    <w:rsid w:val="004B4429"/>
    <w:rsid w:val="004B705C"/>
    <w:rsid w:val="004C1950"/>
    <w:rsid w:val="004C302D"/>
    <w:rsid w:val="004C4AFD"/>
    <w:rsid w:val="004C519E"/>
    <w:rsid w:val="004C5A7C"/>
    <w:rsid w:val="004C6FCE"/>
    <w:rsid w:val="004C7965"/>
    <w:rsid w:val="004C7DBC"/>
    <w:rsid w:val="004D0281"/>
    <w:rsid w:val="004D102F"/>
    <w:rsid w:val="004D1B98"/>
    <w:rsid w:val="004D24F1"/>
    <w:rsid w:val="004D3D68"/>
    <w:rsid w:val="004D4534"/>
    <w:rsid w:val="004D52C0"/>
    <w:rsid w:val="004D5FD2"/>
    <w:rsid w:val="004E0F92"/>
    <w:rsid w:val="004E117A"/>
    <w:rsid w:val="004E2187"/>
    <w:rsid w:val="004E3D94"/>
    <w:rsid w:val="004E5307"/>
    <w:rsid w:val="004F0E34"/>
    <w:rsid w:val="004F1370"/>
    <w:rsid w:val="004F1562"/>
    <w:rsid w:val="004F16EE"/>
    <w:rsid w:val="004F2414"/>
    <w:rsid w:val="004F3314"/>
    <w:rsid w:val="004F42C5"/>
    <w:rsid w:val="004F4E8C"/>
    <w:rsid w:val="004F6A0C"/>
    <w:rsid w:val="00500189"/>
    <w:rsid w:val="005066E8"/>
    <w:rsid w:val="00507416"/>
    <w:rsid w:val="00514EC0"/>
    <w:rsid w:val="00515674"/>
    <w:rsid w:val="00516E53"/>
    <w:rsid w:val="00521CB2"/>
    <w:rsid w:val="00521FA8"/>
    <w:rsid w:val="00524A9C"/>
    <w:rsid w:val="00524CF5"/>
    <w:rsid w:val="005276C8"/>
    <w:rsid w:val="005305B8"/>
    <w:rsid w:val="00533557"/>
    <w:rsid w:val="00533804"/>
    <w:rsid w:val="00536910"/>
    <w:rsid w:val="00536CE6"/>
    <w:rsid w:val="005370D7"/>
    <w:rsid w:val="00541A89"/>
    <w:rsid w:val="00541C04"/>
    <w:rsid w:val="00546AE4"/>
    <w:rsid w:val="0055040D"/>
    <w:rsid w:val="005568A1"/>
    <w:rsid w:val="005578A6"/>
    <w:rsid w:val="00564A25"/>
    <w:rsid w:val="0056550D"/>
    <w:rsid w:val="00565DC1"/>
    <w:rsid w:val="00566709"/>
    <w:rsid w:val="00567200"/>
    <w:rsid w:val="00567A6E"/>
    <w:rsid w:val="00572310"/>
    <w:rsid w:val="00573F27"/>
    <w:rsid w:val="005741C5"/>
    <w:rsid w:val="00576E49"/>
    <w:rsid w:val="005776AA"/>
    <w:rsid w:val="0058361A"/>
    <w:rsid w:val="00584489"/>
    <w:rsid w:val="00591242"/>
    <w:rsid w:val="00592805"/>
    <w:rsid w:val="00592EEE"/>
    <w:rsid w:val="00595AB6"/>
    <w:rsid w:val="00596CD5"/>
    <w:rsid w:val="00597817"/>
    <w:rsid w:val="005A6040"/>
    <w:rsid w:val="005A61CA"/>
    <w:rsid w:val="005B1008"/>
    <w:rsid w:val="005C4D39"/>
    <w:rsid w:val="005C7ADB"/>
    <w:rsid w:val="005D1DE6"/>
    <w:rsid w:val="005D4B05"/>
    <w:rsid w:val="005E1760"/>
    <w:rsid w:val="005E25CA"/>
    <w:rsid w:val="005E7C55"/>
    <w:rsid w:val="005F1445"/>
    <w:rsid w:val="005F563C"/>
    <w:rsid w:val="005F5F71"/>
    <w:rsid w:val="00601DB8"/>
    <w:rsid w:val="00601DCE"/>
    <w:rsid w:val="00603387"/>
    <w:rsid w:val="00605844"/>
    <w:rsid w:val="00606DDE"/>
    <w:rsid w:val="00606FB7"/>
    <w:rsid w:val="00610474"/>
    <w:rsid w:val="00612452"/>
    <w:rsid w:val="00613AE0"/>
    <w:rsid w:val="00614D7F"/>
    <w:rsid w:val="00616B17"/>
    <w:rsid w:val="006172EC"/>
    <w:rsid w:val="00622402"/>
    <w:rsid w:val="00622F2C"/>
    <w:rsid w:val="00623537"/>
    <w:rsid w:val="00623D47"/>
    <w:rsid w:val="00625F9B"/>
    <w:rsid w:val="0062689D"/>
    <w:rsid w:val="00626A75"/>
    <w:rsid w:val="0062775F"/>
    <w:rsid w:val="00627A43"/>
    <w:rsid w:val="00630B58"/>
    <w:rsid w:val="00635845"/>
    <w:rsid w:val="00635B29"/>
    <w:rsid w:val="0064636C"/>
    <w:rsid w:val="006466D7"/>
    <w:rsid w:val="00646DB0"/>
    <w:rsid w:val="006532BB"/>
    <w:rsid w:val="00653F29"/>
    <w:rsid w:val="00653FFD"/>
    <w:rsid w:val="0065623A"/>
    <w:rsid w:val="00662CC0"/>
    <w:rsid w:val="00664801"/>
    <w:rsid w:val="006657CF"/>
    <w:rsid w:val="006674EB"/>
    <w:rsid w:val="00674D04"/>
    <w:rsid w:val="006865DF"/>
    <w:rsid w:val="00686F25"/>
    <w:rsid w:val="0069187E"/>
    <w:rsid w:val="006932AC"/>
    <w:rsid w:val="0069338A"/>
    <w:rsid w:val="006968DB"/>
    <w:rsid w:val="00697427"/>
    <w:rsid w:val="00697933"/>
    <w:rsid w:val="006A0E1D"/>
    <w:rsid w:val="006A1D49"/>
    <w:rsid w:val="006A240B"/>
    <w:rsid w:val="006A31E5"/>
    <w:rsid w:val="006A328A"/>
    <w:rsid w:val="006A378F"/>
    <w:rsid w:val="006A4249"/>
    <w:rsid w:val="006B0A30"/>
    <w:rsid w:val="006B14E2"/>
    <w:rsid w:val="006B1AD0"/>
    <w:rsid w:val="006B72C5"/>
    <w:rsid w:val="006C1A2F"/>
    <w:rsid w:val="006C36FA"/>
    <w:rsid w:val="006D19CB"/>
    <w:rsid w:val="006D653F"/>
    <w:rsid w:val="006D6584"/>
    <w:rsid w:val="006E0CFE"/>
    <w:rsid w:val="006E2A5D"/>
    <w:rsid w:val="006E331D"/>
    <w:rsid w:val="006E33A2"/>
    <w:rsid w:val="006E356F"/>
    <w:rsid w:val="006E5CDC"/>
    <w:rsid w:val="006F3861"/>
    <w:rsid w:val="006F61FA"/>
    <w:rsid w:val="006F62BA"/>
    <w:rsid w:val="00701ABA"/>
    <w:rsid w:val="00702872"/>
    <w:rsid w:val="007040E5"/>
    <w:rsid w:val="00704CC8"/>
    <w:rsid w:val="00711F1A"/>
    <w:rsid w:val="00725AA1"/>
    <w:rsid w:val="00726E95"/>
    <w:rsid w:val="0072761C"/>
    <w:rsid w:val="00727D72"/>
    <w:rsid w:val="00727E13"/>
    <w:rsid w:val="00731ABD"/>
    <w:rsid w:val="00732A8D"/>
    <w:rsid w:val="0074060A"/>
    <w:rsid w:val="00740DE0"/>
    <w:rsid w:val="007419C7"/>
    <w:rsid w:val="00744289"/>
    <w:rsid w:val="0075078E"/>
    <w:rsid w:val="00757C75"/>
    <w:rsid w:val="0076316E"/>
    <w:rsid w:val="0076372F"/>
    <w:rsid w:val="00767D05"/>
    <w:rsid w:val="0077181D"/>
    <w:rsid w:val="007740D6"/>
    <w:rsid w:val="00774233"/>
    <w:rsid w:val="00774B91"/>
    <w:rsid w:val="00776943"/>
    <w:rsid w:val="00784992"/>
    <w:rsid w:val="00790FEF"/>
    <w:rsid w:val="00792239"/>
    <w:rsid w:val="007927EC"/>
    <w:rsid w:val="007A24D7"/>
    <w:rsid w:val="007A4885"/>
    <w:rsid w:val="007B07AD"/>
    <w:rsid w:val="007B2554"/>
    <w:rsid w:val="007B36E3"/>
    <w:rsid w:val="007B3D20"/>
    <w:rsid w:val="007B765F"/>
    <w:rsid w:val="007C3043"/>
    <w:rsid w:val="007C328A"/>
    <w:rsid w:val="007C37C9"/>
    <w:rsid w:val="007C5272"/>
    <w:rsid w:val="007C5D98"/>
    <w:rsid w:val="007C5E05"/>
    <w:rsid w:val="007C64C8"/>
    <w:rsid w:val="007C654E"/>
    <w:rsid w:val="007C7E4D"/>
    <w:rsid w:val="007D1D85"/>
    <w:rsid w:val="007D6C5E"/>
    <w:rsid w:val="007D6D76"/>
    <w:rsid w:val="007D701A"/>
    <w:rsid w:val="007E30C2"/>
    <w:rsid w:val="007E3809"/>
    <w:rsid w:val="007E4BEA"/>
    <w:rsid w:val="007E4C68"/>
    <w:rsid w:val="007E7D46"/>
    <w:rsid w:val="007F0ED7"/>
    <w:rsid w:val="007F5DA6"/>
    <w:rsid w:val="007F60E9"/>
    <w:rsid w:val="007F6490"/>
    <w:rsid w:val="007F749B"/>
    <w:rsid w:val="008007E5"/>
    <w:rsid w:val="00810978"/>
    <w:rsid w:val="00810D5E"/>
    <w:rsid w:val="008139F0"/>
    <w:rsid w:val="0081490C"/>
    <w:rsid w:val="00816101"/>
    <w:rsid w:val="0081636D"/>
    <w:rsid w:val="008166A8"/>
    <w:rsid w:val="00821D7D"/>
    <w:rsid w:val="00822600"/>
    <w:rsid w:val="00831885"/>
    <w:rsid w:val="0084192F"/>
    <w:rsid w:val="00841E81"/>
    <w:rsid w:val="00845D76"/>
    <w:rsid w:val="00855078"/>
    <w:rsid w:val="00855352"/>
    <w:rsid w:val="0085591D"/>
    <w:rsid w:val="008561C0"/>
    <w:rsid w:val="00861445"/>
    <w:rsid w:val="00861C6B"/>
    <w:rsid w:val="00864F0D"/>
    <w:rsid w:val="00865C65"/>
    <w:rsid w:val="00866EF1"/>
    <w:rsid w:val="008704AD"/>
    <w:rsid w:val="008743F5"/>
    <w:rsid w:val="0087508E"/>
    <w:rsid w:val="008757DC"/>
    <w:rsid w:val="00877115"/>
    <w:rsid w:val="00877981"/>
    <w:rsid w:val="00877EE2"/>
    <w:rsid w:val="00880859"/>
    <w:rsid w:val="0088119B"/>
    <w:rsid w:val="00881558"/>
    <w:rsid w:val="00884FC7"/>
    <w:rsid w:val="008935A5"/>
    <w:rsid w:val="00894C9F"/>
    <w:rsid w:val="00895247"/>
    <w:rsid w:val="00897032"/>
    <w:rsid w:val="008A16E4"/>
    <w:rsid w:val="008A1850"/>
    <w:rsid w:val="008A29D6"/>
    <w:rsid w:val="008A2A10"/>
    <w:rsid w:val="008A2DB9"/>
    <w:rsid w:val="008A3890"/>
    <w:rsid w:val="008A47E3"/>
    <w:rsid w:val="008A50E3"/>
    <w:rsid w:val="008A574A"/>
    <w:rsid w:val="008A716C"/>
    <w:rsid w:val="008A761F"/>
    <w:rsid w:val="008B060F"/>
    <w:rsid w:val="008B21A0"/>
    <w:rsid w:val="008B4CEE"/>
    <w:rsid w:val="008B5FEE"/>
    <w:rsid w:val="008C0DCC"/>
    <w:rsid w:val="008C5D48"/>
    <w:rsid w:val="008C6E06"/>
    <w:rsid w:val="008C739F"/>
    <w:rsid w:val="008C7523"/>
    <w:rsid w:val="008D095E"/>
    <w:rsid w:val="008D3878"/>
    <w:rsid w:val="008D5E77"/>
    <w:rsid w:val="008D7430"/>
    <w:rsid w:val="008E0C5D"/>
    <w:rsid w:val="008E43D1"/>
    <w:rsid w:val="008E64B5"/>
    <w:rsid w:val="008F16C5"/>
    <w:rsid w:val="008F2CBD"/>
    <w:rsid w:val="008F380F"/>
    <w:rsid w:val="00902146"/>
    <w:rsid w:val="00902FE0"/>
    <w:rsid w:val="00903B7A"/>
    <w:rsid w:val="00906D6D"/>
    <w:rsid w:val="00912359"/>
    <w:rsid w:val="009175E0"/>
    <w:rsid w:val="0092067E"/>
    <w:rsid w:val="00921454"/>
    <w:rsid w:val="00926A04"/>
    <w:rsid w:val="0092764B"/>
    <w:rsid w:val="009307CD"/>
    <w:rsid w:val="009309AB"/>
    <w:rsid w:val="009314D9"/>
    <w:rsid w:val="00932183"/>
    <w:rsid w:val="0093248D"/>
    <w:rsid w:val="009337C4"/>
    <w:rsid w:val="00933A2F"/>
    <w:rsid w:val="00935466"/>
    <w:rsid w:val="00940A60"/>
    <w:rsid w:val="00940C57"/>
    <w:rsid w:val="00943A2B"/>
    <w:rsid w:val="00945CB0"/>
    <w:rsid w:val="009475FE"/>
    <w:rsid w:val="009622AE"/>
    <w:rsid w:val="00963D74"/>
    <w:rsid w:val="00964B32"/>
    <w:rsid w:val="0096615E"/>
    <w:rsid w:val="00966232"/>
    <w:rsid w:val="009670EA"/>
    <w:rsid w:val="0096744C"/>
    <w:rsid w:val="00971711"/>
    <w:rsid w:val="00971F20"/>
    <w:rsid w:val="00974B4F"/>
    <w:rsid w:val="0097508A"/>
    <w:rsid w:val="00980725"/>
    <w:rsid w:val="009807D6"/>
    <w:rsid w:val="00980AE3"/>
    <w:rsid w:val="00983196"/>
    <w:rsid w:val="00984FF8"/>
    <w:rsid w:val="009908A3"/>
    <w:rsid w:val="00991842"/>
    <w:rsid w:val="00993622"/>
    <w:rsid w:val="009A0908"/>
    <w:rsid w:val="009A0DC9"/>
    <w:rsid w:val="009A23BF"/>
    <w:rsid w:val="009A2DAF"/>
    <w:rsid w:val="009A2E1C"/>
    <w:rsid w:val="009A37AA"/>
    <w:rsid w:val="009A499B"/>
    <w:rsid w:val="009A61A2"/>
    <w:rsid w:val="009A7374"/>
    <w:rsid w:val="009B0673"/>
    <w:rsid w:val="009B2927"/>
    <w:rsid w:val="009B52E1"/>
    <w:rsid w:val="009B7B84"/>
    <w:rsid w:val="009C1CD5"/>
    <w:rsid w:val="009C1E41"/>
    <w:rsid w:val="009C4DFF"/>
    <w:rsid w:val="009C568C"/>
    <w:rsid w:val="009C6114"/>
    <w:rsid w:val="009C69E8"/>
    <w:rsid w:val="009D134D"/>
    <w:rsid w:val="009D6963"/>
    <w:rsid w:val="009E17BF"/>
    <w:rsid w:val="009E76EB"/>
    <w:rsid w:val="009F403E"/>
    <w:rsid w:val="00A00B65"/>
    <w:rsid w:val="00A029C0"/>
    <w:rsid w:val="00A05428"/>
    <w:rsid w:val="00A07339"/>
    <w:rsid w:val="00A100B4"/>
    <w:rsid w:val="00A11244"/>
    <w:rsid w:val="00A20B40"/>
    <w:rsid w:val="00A22F4B"/>
    <w:rsid w:val="00A233D1"/>
    <w:rsid w:val="00A24A54"/>
    <w:rsid w:val="00A24F49"/>
    <w:rsid w:val="00A31322"/>
    <w:rsid w:val="00A42398"/>
    <w:rsid w:val="00A43389"/>
    <w:rsid w:val="00A46B2E"/>
    <w:rsid w:val="00A47D6F"/>
    <w:rsid w:val="00A50854"/>
    <w:rsid w:val="00A50A2D"/>
    <w:rsid w:val="00A51693"/>
    <w:rsid w:val="00A54D06"/>
    <w:rsid w:val="00A54FA5"/>
    <w:rsid w:val="00A559F6"/>
    <w:rsid w:val="00A572E3"/>
    <w:rsid w:val="00A728B7"/>
    <w:rsid w:val="00A7299C"/>
    <w:rsid w:val="00A72A7B"/>
    <w:rsid w:val="00A72FCB"/>
    <w:rsid w:val="00A73A8E"/>
    <w:rsid w:val="00A74725"/>
    <w:rsid w:val="00A759C8"/>
    <w:rsid w:val="00A7718C"/>
    <w:rsid w:val="00A81DBD"/>
    <w:rsid w:val="00A81F9C"/>
    <w:rsid w:val="00A8381D"/>
    <w:rsid w:val="00A8390E"/>
    <w:rsid w:val="00A83E7A"/>
    <w:rsid w:val="00A85253"/>
    <w:rsid w:val="00A85A95"/>
    <w:rsid w:val="00A91693"/>
    <w:rsid w:val="00A92131"/>
    <w:rsid w:val="00A92750"/>
    <w:rsid w:val="00A946B5"/>
    <w:rsid w:val="00A95925"/>
    <w:rsid w:val="00AA0A71"/>
    <w:rsid w:val="00AA1182"/>
    <w:rsid w:val="00AA32EA"/>
    <w:rsid w:val="00AA4D01"/>
    <w:rsid w:val="00AB048F"/>
    <w:rsid w:val="00AB230E"/>
    <w:rsid w:val="00AB43C9"/>
    <w:rsid w:val="00AB65D6"/>
    <w:rsid w:val="00AC03A2"/>
    <w:rsid w:val="00AC533D"/>
    <w:rsid w:val="00AC7F4C"/>
    <w:rsid w:val="00AD11F7"/>
    <w:rsid w:val="00AD2849"/>
    <w:rsid w:val="00AD4A15"/>
    <w:rsid w:val="00AD6D28"/>
    <w:rsid w:val="00AD720D"/>
    <w:rsid w:val="00AE2F78"/>
    <w:rsid w:val="00AE4B5C"/>
    <w:rsid w:val="00AE7CD3"/>
    <w:rsid w:val="00AF4575"/>
    <w:rsid w:val="00B00BCB"/>
    <w:rsid w:val="00B016AD"/>
    <w:rsid w:val="00B04305"/>
    <w:rsid w:val="00B104FB"/>
    <w:rsid w:val="00B10531"/>
    <w:rsid w:val="00B10923"/>
    <w:rsid w:val="00B11E64"/>
    <w:rsid w:val="00B134EC"/>
    <w:rsid w:val="00B16455"/>
    <w:rsid w:val="00B22748"/>
    <w:rsid w:val="00B231EF"/>
    <w:rsid w:val="00B26EBF"/>
    <w:rsid w:val="00B27862"/>
    <w:rsid w:val="00B32029"/>
    <w:rsid w:val="00B34E5C"/>
    <w:rsid w:val="00B41677"/>
    <w:rsid w:val="00B42673"/>
    <w:rsid w:val="00B44971"/>
    <w:rsid w:val="00B44FA1"/>
    <w:rsid w:val="00B47716"/>
    <w:rsid w:val="00B50C92"/>
    <w:rsid w:val="00B510B4"/>
    <w:rsid w:val="00B510CD"/>
    <w:rsid w:val="00B51B6B"/>
    <w:rsid w:val="00B51E11"/>
    <w:rsid w:val="00B5202E"/>
    <w:rsid w:val="00B54ED4"/>
    <w:rsid w:val="00B57624"/>
    <w:rsid w:val="00B702B0"/>
    <w:rsid w:val="00B7122D"/>
    <w:rsid w:val="00B72D94"/>
    <w:rsid w:val="00B73B72"/>
    <w:rsid w:val="00B73BD0"/>
    <w:rsid w:val="00B752E7"/>
    <w:rsid w:val="00B771A3"/>
    <w:rsid w:val="00B82C19"/>
    <w:rsid w:val="00B92641"/>
    <w:rsid w:val="00B93559"/>
    <w:rsid w:val="00BA2D00"/>
    <w:rsid w:val="00BA2F77"/>
    <w:rsid w:val="00BA3B7B"/>
    <w:rsid w:val="00BA553F"/>
    <w:rsid w:val="00BA605C"/>
    <w:rsid w:val="00BA630C"/>
    <w:rsid w:val="00BA6C72"/>
    <w:rsid w:val="00BB4F3D"/>
    <w:rsid w:val="00BB537E"/>
    <w:rsid w:val="00BB5658"/>
    <w:rsid w:val="00BC02E5"/>
    <w:rsid w:val="00BC2276"/>
    <w:rsid w:val="00BC3ECD"/>
    <w:rsid w:val="00BC4C09"/>
    <w:rsid w:val="00BC7C06"/>
    <w:rsid w:val="00BD318E"/>
    <w:rsid w:val="00BD58AE"/>
    <w:rsid w:val="00BD78B8"/>
    <w:rsid w:val="00BD7D03"/>
    <w:rsid w:val="00BE1B9F"/>
    <w:rsid w:val="00BE205D"/>
    <w:rsid w:val="00BE2A99"/>
    <w:rsid w:val="00BE2FC9"/>
    <w:rsid w:val="00BE3095"/>
    <w:rsid w:val="00BE79F4"/>
    <w:rsid w:val="00BF366A"/>
    <w:rsid w:val="00BF503A"/>
    <w:rsid w:val="00BF5E78"/>
    <w:rsid w:val="00C079D8"/>
    <w:rsid w:val="00C109EE"/>
    <w:rsid w:val="00C10A7C"/>
    <w:rsid w:val="00C1361A"/>
    <w:rsid w:val="00C16A23"/>
    <w:rsid w:val="00C16D38"/>
    <w:rsid w:val="00C2147D"/>
    <w:rsid w:val="00C219B5"/>
    <w:rsid w:val="00C225B9"/>
    <w:rsid w:val="00C227F0"/>
    <w:rsid w:val="00C26768"/>
    <w:rsid w:val="00C343E2"/>
    <w:rsid w:val="00C34D67"/>
    <w:rsid w:val="00C41476"/>
    <w:rsid w:val="00C4219B"/>
    <w:rsid w:val="00C4269A"/>
    <w:rsid w:val="00C42F19"/>
    <w:rsid w:val="00C43415"/>
    <w:rsid w:val="00C509E2"/>
    <w:rsid w:val="00C50E22"/>
    <w:rsid w:val="00C57839"/>
    <w:rsid w:val="00C61F8B"/>
    <w:rsid w:val="00C62BEB"/>
    <w:rsid w:val="00C63A60"/>
    <w:rsid w:val="00C67EAE"/>
    <w:rsid w:val="00C71250"/>
    <w:rsid w:val="00C71325"/>
    <w:rsid w:val="00C74C9C"/>
    <w:rsid w:val="00C7508D"/>
    <w:rsid w:val="00C7595D"/>
    <w:rsid w:val="00C80569"/>
    <w:rsid w:val="00C8124F"/>
    <w:rsid w:val="00C848BB"/>
    <w:rsid w:val="00C85FD7"/>
    <w:rsid w:val="00C8761D"/>
    <w:rsid w:val="00C91E4F"/>
    <w:rsid w:val="00C92415"/>
    <w:rsid w:val="00C92A43"/>
    <w:rsid w:val="00C934ED"/>
    <w:rsid w:val="00C97100"/>
    <w:rsid w:val="00C97723"/>
    <w:rsid w:val="00CA0D6A"/>
    <w:rsid w:val="00CA1401"/>
    <w:rsid w:val="00CA2678"/>
    <w:rsid w:val="00CA3EA0"/>
    <w:rsid w:val="00CB086F"/>
    <w:rsid w:val="00CB48EA"/>
    <w:rsid w:val="00CC21E2"/>
    <w:rsid w:val="00CC2D01"/>
    <w:rsid w:val="00CC468E"/>
    <w:rsid w:val="00CC7057"/>
    <w:rsid w:val="00CD0E41"/>
    <w:rsid w:val="00CD1018"/>
    <w:rsid w:val="00CD113F"/>
    <w:rsid w:val="00CD181C"/>
    <w:rsid w:val="00CD1854"/>
    <w:rsid w:val="00CD2BF7"/>
    <w:rsid w:val="00CD586A"/>
    <w:rsid w:val="00CE40AC"/>
    <w:rsid w:val="00CE608D"/>
    <w:rsid w:val="00CE74F6"/>
    <w:rsid w:val="00CE7EDF"/>
    <w:rsid w:val="00CF3487"/>
    <w:rsid w:val="00CF42A2"/>
    <w:rsid w:val="00D01D20"/>
    <w:rsid w:val="00D02E40"/>
    <w:rsid w:val="00D0374B"/>
    <w:rsid w:val="00D03D49"/>
    <w:rsid w:val="00D06D78"/>
    <w:rsid w:val="00D13948"/>
    <w:rsid w:val="00D1397D"/>
    <w:rsid w:val="00D15610"/>
    <w:rsid w:val="00D15A17"/>
    <w:rsid w:val="00D15B63"/>
    <w:rsid w:val="00D202BC"/>
    <w:rsid w:val="00D234BD"/>
    <w:rsid w:val="00D25366"/>
    <w:rsid w:val="00D310AC"/>
    <w:rsid w:val="00D3195F"/>
    <w:rsid w:val="00D343F4"/>
    <w:rsid w:val="00D442EF"/>
    <w:rsid w:val="00D44BD8"/>
    <w:rsid w:val="00D44E81"/>
    <w:rsid w:val="00D546DA"/>
    <w:rsid w:val="00D55D9F"/>
    <w:rsid w:val="00D6337C"/>
    <w:rsid w:val="00D64303"/>
    <w:rsid w:val="00D649D6"/>
    <w:rsid w:val="00D6575B"/>
    <w:rsid w:val="00D6581B"/>
    <w:rsid w:val="00D65CB5"/>
    <w:rsid w:val="00D662FC"/>
    <w:rsid w:val="00D7165B"/>
    <w:rsid w:val="00D8125F"/>
    <w:rsid w:val="00D84347"/>
    <w:rsid w:val="00D91C08"/>
    <w:rsid w:val="00D91C74"/>
    <w:rsid w:val="00D93947"/>
    <w:rsid w:val="00DA03C7"/>
    <w:rsid w:val="00DA08FE"/>
    <w:rsid w:val="00DA1DAB"/>
    <w:rsid w:val="00DA38D2"/>
    <w:rsid w:val="00DA45FA"/>
    <w:rsid w:val="00DB1487"/>
    <w:rsid w:val="00DB14D2"/>
    <w:rsid w:val="00DB2B11"/>
    <w:rsid w:val="00DB6A31"/>
    <w:rsid w:val="00DB7F38"/>
    <w:rsid w:val="00DC1214"/>
    <w:rsid w:val="00DC2EC6"/>
    <w:rsid w:val="00DC49B4"/>
    <w:rsid w:val="00DC6536"/>
    <w:rsid w:val="00DD0262"/>
    <w:rsid w:val="00DD0A99"/>
    <w:rsid w:val="00DD0C94"/>
    <w:rsid w:val="00DD0D3B"/>
    <w:rsid w:val="00DD18D1"/>
    <w:rsid w:val="00DD4B52"/>
    <w:rsid w:val="00DD5631"/>
    <w:rsid w:val="00DD7687"/>
    <w:rsid w:val="00DD78A4"/>
    <w:rsid w:val="00DE083A"/>
    <w:rsid w:val="00DE53F8"/>
    <w:rsid w:val="00DE636A"/>
    <w:rsid w:val="00DF2300"/>
    <w:rsid w:val="00DF648B"/>
    <w:rsid w:val="00DF657B"/>
    <w:rsid w:val="00E006A5"/>
    <w:rsid w:val="00E02279"/>
    <w:rsid w:val="00E02594"/>
    <w:rsid w:val="00E04CC1"/>
    <w:rsid w:val="00E05269"/>
    <w:rsid w:val="00E07CD3"/>
    <w:rsid w:val="00E1245F"/>
    <w:rsid w:val="00E1247E"/>
    <w:rsid w:val="00E1521D"/>
    <w:rsid w:val="00E16F73"/>
    <w:rsid w:val="00E178E4"/>
    <w:rsid w:val="00E20E09"/>
    <w:rsid w:val="00E21476"/>
    <w:rsid w:val="00E22547"/>
    <w:rsid w:val="00E2258C"/>
    <w:rsid w:val="00E232FD"/>
    <w:rsid w:val="00E26071"/>
    <w:rsid w:val="00E30811"/>
    <w:rsid w:val="00E31C2A"/>
    <w:rsid w:val="00E3299A"/>
    <w:rsid w:val="00E32B37"/>
    <w:rsid w:val="00E3410A"/>
    <w:rsid w:val="00E3578D"/>
    <w:rsid w:val="00E45823"/>
    <w:rsid w:val="00E55634"/>
    <w:rsid w:val="00E575F8"/>
    <w:rsid w:val="00E6017F"/>
    <w:rsid w:val="00E60FE1"/>
    <w:rsid w:val="00E61FC2"/>
    <w:rsid w:val="00E66C7F"/>
    <w:rsid w:val="00E6783B"/>
    <w:rsid w:val="00E7095B"/>
    <w:rsid w:val="00E7151D"/>
    <w:rsid w:val="00E72B24"/>
    <w:rsid w:val="00E74C65"/>
    <w:rsid w:val="00E76941"/>
    <w:rsid w:val="00E82CBB"/>
    <w:rsid w:val="00E834C1"/>
    <w:rsid w:val="00E8417D"/>
    <w:rsid w:val="00E8554B"/>
    <w:rsid w:val="00E87379"/>
    <w:rsid w:val="00E96BD4"/>
    <w:rsid w:val="00EA3D63"/>
    <w:rsid w:val="00EA4462"/>
    <w:rsid w:val="00EA5CF9"/>
    <w:rsid w:val="00EA6007"/>
    <w:rsid w:val="00EA61ED"/>
    <w:rsid w:val="00EA6CE2"/>
    <w:rsid w:val="00EA75A3"/>
    <w:rsid w:val="00EB3CC2"/>
    <w:rsid w:val="00EC2053"/>
    <w:rsid w:val="00EC353C"/>
    <w:rsid w:val="00EC5C15"/>
    <w:rsid w:val="00EC694E"/>
    <w:rsid w:val="00ED1AC7"/>
    <w:rsid w:val="00ED4A16"/>
    <w:rsid w:val="00EE344F"/>
    <w:rsid w:val="00EE53E0"/>
    <w:rsid w:val="00EE5B11"/>
    <w:rsid w:val="00EF0C8B"/>
    <w:rsid w:val="00EF101F"/>
    <w:rsid w:val="00EF6FF2"/>
    <w:rsid w:val="00F0228B"/>
    <w:rsid w:val="00F04A7C"/>
    <w:rsid w:val="00F1190A"/>
    <w:rsid w:val="00F11C07"/>
    <w:rsid w:val="00F16D7C"/>
    <w:rsid w:val="00F172BB"/>
    <w:rsid w:val="00F20341"/>
    <w:rsid w:val="00F20A85"/>
    <w:rsid w:val="00F21397"/>
    <w:rsid w:val="00F227A2"/>
    <w:rsid w:val="00F3164D"/>
    <w:rsid w:val="00F322E0"/>
    <w:rsid w:val="00F32DE4"/>
    <w:rsid w:val="00F33072"/>
    <w:rsid w:val="00F33456"/>
    <w:rsid w:val="00F42BC8"/>
    <w:rsid w:val="00F44106"/>
    <w:rsid w:val="00F47AEF"/>
    <w:rsid w:val="00F51B1E"/>
    <w:rsid w:val="00F51CC1"/>
    <w:rsid w:val="00F53302"/>
    <w:rsid w:val="00F53900"/>
    <w:rsid w:val="00F53EE1"/>
    <w:rsid w:val="00F54684"/>
    <w:rsid w:val="00F558C8"/>
    <w:rsid w:val="00F55DCA"/>
    <w:rsid w:val="00F610E2"/>
    <w:rsid w:val="00F61FCE"/>
    <w:rsid w:val="00F73C8F"/>
    <w:rsid w:val="00F74575"/>
    <w:rsid w:val="00F74866"/>
    <w:rsid w:val="00F76020"/>
    <w:rsid w:val="00F76F33"/>
    <w:rsid w:val="00F829B6"/>
    <w:rsid w:val="00F8427E"/>
    <w:rsid w:val="00F90EEB"/>
    <w:rsid w:val="00F9634A"/>
    <w:rsid w:val="00FA069A"/>
    <w:rsid w:val="00FA4235"/>
    <w:rsid w:val="00FA4AA4"/>
    <w:rsid w:val="00FA61FE"/>
    <w:rsid w:val="00FB13E0"/>
    <w:rsid w:val="00FB435B"/>
    <w:rsid w:val="00FB4C29"/>
    <w:rsid w:val="00FB68FD"/>
    <w:rsid w:val="00FB7AB4"/>
    <w:rsid w:val="00FC282A"/>
    <w:rsid w:val="00FC517B"/>
    <w:rsid w:val="00FC6EA1"/>
    <w:rsid w:val="00FD043B"/>
    <w:rsid w:val="00FD0FEA"/>
    <w:rsid w:val="00FD3C1D"/>
    <w:rsid w:val="00FD4E3A"/>
    <w:rsid w:val="00FD58AB"/>
    <w:rsid w:val="00FD5D4E"/>
    <w:rsid w:val="00FD6CEE"/>
    <w:rsid w:val="00FE2FF5"/>
    <w:rsid w:val="00FE55D2"/>
    <w:rsid w:val="00FE651F"/>
    <w:rsid w:val="00FE75C2"/>
    <w:rsid w:val="00FF11DD"/>
    <w:rsid w:val="00FF3075"/>
    <w:rsid w:val="00FF3B6E"/>
    <w:rsid w:val="00FF3CF2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3F5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C49B4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9A23BF"/>
    <w:rPr>
      <w:sz w:val="16"/>
      <w:szCs w:val="16"/>
    </w:rPr>
  </w:style>
  <w:style w:type="paragraph" w:styleId="Tekstkomentarza">
    <w:name w:val="annotation text"/>
    <w:basedOn w:val="Normalny"/>
    <w:semiHidden/>
    <w:rsid w:val="009A2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A23BF"/>
    <w:rPr>
      <w:b/>
      <w:bCs/>
    </w:rPr>
  </w:style>
  <w:style w:type="paragraph" w:styleId="Tekstdymka">
    <w:name w:val="Balloon Text"/>
    <w:basedOn w:val="Normalny"/>
    <w:semiHidden/>
    <w:rsid w:val="009A23B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578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7839"/>
  </w:style>
  <w:style w:type="paragraph" w:styleId="Akapitzlist">
    <w:name w:val="List Paragraph"/>
    <w:basedOn w:val="Normalny"/>
    <w:uiPriority w:val="34"/>
    <w:qFormat/>
    <w:rsid w:val="00FD58AB"/>
    <w:pPr>
      <w:ind w:left="720"/>
      <w:contextualSpacing/>
    </w:pPr>
  </w:style>
  <w:style w:type="paragraph" w:customStyle="1" w:styleId="cl">
    <w:name w:val="cl"/>
    <w:basedOn w:val="Normalny"/>
    <w:rsid w:val="007A24D7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DC49B4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DC49B4"/>
    <w:rPr>
      <w:b/>
      <w:bCs/>
      <w:sz w:val="29"/>
      <w:szCs w:val="29"/>
    </w:rPr>
  </w:style>
  <w:style w:type="paragraph" w:styleId="Tekstprzypisukocowego">
    <w:name w:val="endnote text"/>
    <w:basedOn w:val="Normalny"/>
    <w:link w:val="TekstprzypisukocowegoZnak"/>
    <w:rsid w:val="00CD18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181C"/>
  </w:style>
  <w:style w:type="character" w:styleId="Odwoanieprzypisukocowego">
    <w:name w:val="endnote reference"/>
    <w:basedOn w:val="Domylnaczcionkaakapitu"/>
    <w:rsid w:val="00CD181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6D76"/>
  </w:style>
  <w:style w:type="paragraph" w:styleId="Bezodstpw">
    <w:name w:val="No Spacing"/>
    <w:qFormat/>
    <w:rsid w:val="00EE5B11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335719"/>
    <w:rPr>
      <w:i/>
      <w:iCs/>
    </w:rPr>
  </w:style>
  <w:style w:type="paragraph" w:customStyle="1" w:styleId="xmsonormal">
    <w:name w:val="x_msonormal"/>
    <w:basedOn w:val="Normalny"/>
    <w:rsid w:val="00D2536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83BD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32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D4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2A1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FE"/>
    <w:rPr>
      <w:color w:val="0000FF"/>
      <w:u w:val="single"/>
    </w:rPr>
  </w:style>
  <w:style w:type="paragraph" w:customStyle="1" w:styleId="Standard">
    <w:name w:val="Standard"/>
    <w:basedOn w:val="Normalny"/>
    <w:rsid w:val="00296637"/>
    <w:pPr>
      <w:autoSpaceDN w:val="0"/>
    </w:pPr>
    <w:rPr>
      <w:rFonts w:ascii="Liberation Serif" w:eastAsia="Calibri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3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1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7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78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14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2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4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9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2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6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8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1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3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5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5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9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2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3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5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1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3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8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1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6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74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4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9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5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3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7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20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9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0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8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6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4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5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2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0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5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2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1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3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6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7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0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7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1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7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5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9FC84D-19DB-4A0C-9A66-74B1045A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Wiosenna ramówka TVP Polonia to nie tylko dobrze znane widzom seriale, cykle i programy to również nowości realizowane przede wszystkim dla Polaków mieszkających poza krajem</vt:lpstr>
    </vt:vector>
  </TitlesOfParts>
  <Company>TVP SA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Wiosenna ramówka TVP Polonia to nie tylko dobrze znane widzom seriale, cykle i programy to również nowości realizowane przede wszystkim dla Polaków mieszkających poza krajem</dc:title>
  <dc:creator>User</dc:creator>
  <cp:lastModifiedBy> </cp:lastModifiedBy>
  <cp:revision>2</cp:revision>
  <cp:lastPrinted>2017-08-16T09:27:00Z</cp:lastPrinted>
  <dcterms:created xsi:type="dcterms:W3CDTF">2017-08-24T18:54:00Z</dcterms:created>
  <dcterms:modified xsi:type="dcterms:W3CDTF">2017-08-24T18:54:00Z</dcterms:modified>
</cp:coreProperties>
</file>